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4F" w:rsidRDefault="004D544F" w:rsidP="004D544F">
      <w:pPr>
        <w:pStyle w:val="newncpi0"/>
        <w:spacing w:before="160" w:beforeAutospacing="0" w:after="160" w:afterAutospacing="0"/>
        <w:jc w:val="center"/>
        <w:rPr>
          <w:color w:val="000000"/>
          <w:sz w:val="27"/>
          <w:szCs w:val="27"/>
        </w:rPr>
      </w:pPr>
      <w:r>
        <w:rPr>
          <w:rStyle w:val="name"/>
          <w:b/>
          <w:bCs/>
          <w:caps/>
          <w:color w:val="000000"/>
          <w:sz w:val="27"/>
          <w:szCs w:val="27"/>
        </w:rPr>
        <w:t>ЗАКОН РЕСПУБЛИКИ БЕЛАРУСЬ</w:t>
      </w:r>
    </w:p>
    <w:p w:rsidR="004D544F" w:rsidRDefault="004D544F" w:rsidP="004D544F">
      <w:pPr>
        <w:pStyle w:val="newncpi"/>
        <w:spacing w:before="160" w:beforeAutospacing="0" w:after="160" w:afterAutospacing="0"/>
        <w:jc w:val="center"/>
        <w:rPr>
          <w:color w:val="000000"/>
          <w:sz w:val="27"/>
          <w:szCs w:val="27"/>
        </w:rPr>
      </w:pPr>
      <w:r>
        <w:rPr>
          <w:rStyle w:val="datepr"/>
          <w:i/>
          <w:iCs/>
          <w:color w:val="000000"/>
          <w:sz w:val="27"/>
          <w:szCs w:val="27"/>
        </w:rPr>
        <w:t>7 мая 2021 г.</w:t>
      </w:r>
      <w:r>
        <w:rPr>
          <w:rStyle w:val="number"/>
          <w:i/>
          <w:iCs/>
          <w:color w:val="000000"/>
          <w:sz w:val="27"/>
          <w:szCs w:val="27"/>
        </w:rPr>
        <w:t> № 99-З</w:t>
      </w:r>
    </w:p>
    <w:p w:rsidR="004D544F" w:rsidRDefault="004D544F" w:rsidP="004D544F">
      <w:pPr>
        <w:pStyle w:val="titlencpi"/>
        <w:spacing w:before="360" w:beforeAutospacing="0" w:after="360" w:afterAutospacing="0"/>
        <w:ind w:right="2268"/>
        <w:rPr>
          <w:b/>
          <w:bCs/>
          <w:color w:val="000000"/>
          <w:sz w:val="27"/>
          <w:szCs w:val="27"/>
        </w:rPr>
      </w:pPr>
      <w:r>
        <w:rPr>
          <w:b/>
          <w:bCs/>
          <w:color w:val="000080"/>
          <w:sz w:val="27"/>
          <w:szCs w:val="27"/>
        </w:rPr>
        <w:t>О защите персональных данных</w:t>
      </w:r>
    </w:p>
    <w:p w:rsidR="004D544F" w:rsidRDefault="004D544F" w:rsidP="004D544F">
      <w:pPr>
        <w:pStyle w:val="prinodobren"/>
        <w:spacing w:before="360" w:beforeAutospacing="0" w:after="360" w:afterAutospacing="0"/>
        <w:rPr>
          <w:color w:val="000000"/>
          <w:sz w:val="27"/>
          <w:szCs w:val="27"/>
        </w:rPr>
      </w:pPr>
      <w:r>
        <w:rPr>
          <w:color w:val="000000"/>
          <w:sz w:val="27"/>
          <w:szCs w:val="27"/>
        </w:rPr>
        <w:t>Принят Палатой представителей 2 апреля 2021 г.</w:t>
      </w:r>
      <w:r>
        <w:rPr>
          <w:color w:val="000000"/>
          <w:sz w:val="27"/>
          <w:szCs w:val="27"/>
        </w:rPr>
        <w:br/>
        <w:t>Одобрен Советом Республики 21 апреля 2021 г.</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Настоящий Закон направлен на обеспечение защиты персональных данных, прав и свобод физических лиц при обработке их персональных данных.</w:t>
      </w:r>
    </w:p>
    <w:p w:rsidR="004D544F" w:rsidRDefault="004D544F" w:rsidP="004D544F">
      <w:pPr>
        <w:pStyle w:val="chapter"/>
        <w:spacing w:before="360" w:beforeAutospacing="0" w:after="360" w:afterAutospacing="0"/>
        <w:jc w:val="center"/>
        <w:rPr>
          <w:b/>
          <w:bCs/>
          <w:caps/>
          <w:color w:val="000000"/>
          <w:sz w:val="27"/>
          <w:szCs w:val="27"/>
        </w:rPr>
      </w:pPr>
      <w:bookmarkStart w:id="0" w:name="a18"/>
      <w:bookmarkEnd w:id="0"/>
      <w:r>
        <w:rPr>
          <w:b/>
          <w:bCs/>
          <w:caps/>
          <w:color w:val="000000"/>
          <w:sz w:val="27"/>
          <w:szCs w:val="27"/>
        </w:rPr>
        <w:t>ГЛАВА 1</w:t>
      </w:r>
      <w:r>
        <w:rPr>
          <w:b/>
          <w:bCs/>
          <w:caps/>
          <w:color w:val="000000"/>
          <w:sz w:val="27"/>
          <w:szCs w:val="27"/>
        </w:rPr>
        <w:br/>
        <w:t>ОБЩИЕ ПОЛОЖЕНИЯ</w:t>
      </w:r>
    </w:p>
    <w:p w:rsidR="004D544F" w:rsidRDefault="004D544F" w:rsidP="004D544F">
      <w:pPr>
        <w:pStyle w:val="article"/>
        <w:spacing w:before="360" w:beforeAutospacing="0" w:after="360" w:afterAutospacing="0"/>
        <w:ind w:left="1922" w:hanging="1355"/>
        <w:rPr>
          <w:b/>
          <w:bCs/>
          <w:color w:val="000000"/>
          <w:sz w:val="27"/>
          <w:szCs w:val="27"/>
        </w:rPr>
      </w:pPr>
      <w:bookmarkStart w:id="1" w:name="a1"/>
      <w:bookmarkEnd w:id="1"/>
      <w:r>
        <w:rPr>
          <w:b/>
          <w:bCs/>
          <w:color w:val="000000"/>
          <w:sz w:val="27"/>
          <w:szCs w:val="27"/>
        </w:rPr>
        <w:t>Статья 1. Основные термины, используемые в настоящем Законе, и их определения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настоящем Законе используются следующие основные термины и их определения:</w:t>
      </w:r>
    </w:p>
    <w:p w:rsidR="004D544F" w:rsidRDefault="004D544F" w:rsidP="004D544F">
      <w:pPr>
        <w:pStyle w:val="newncpi"/>
        <w:spacing w:before="160" w:beforeAutospacing="0" w:after="160" w:afterAutospacing="0"/>
        <w:ind w:firstLine="567"/>
        <w:jc w:val="both"/>
        <w:rPr>
          <w:color w:val="000000"/>
          <w:sz w:val="27"/>
          <w:szCs w:val="27"/>
        </w:rPr>
      </w:pPr>
      <w:bookmarkStart w:id="2" w:name="a47"/>
      <w:bookmarkEnd w:id="2"/>
      <w:r>
        <w:rPr>
          <w:color w:val="000000"/>
          <w:sz w:val="27"/>
          <w:szCs w:val="27"/>
        </w:rP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p>
    <w:p w:rsidR="004D544F" w:rsidRDefault="004D544F" w:rsidP="004D544F">
      <w:pPr>
        <w:pStyle w:val="newncpi"/>
        <w:spacing w:before="160" w:beforeAutospacing="0" w:after="160" w:afterAutospacing="0"/>
        <w:ind w:firstLine="567"/>
        <w:jc w:val="both"/>
        <w:rPr>
          <w:color w:val="000000"/>
          <w:sz w:val="27"/>
          <w:szCs w:val="27"/>
        </w:rPr>
      </w:pPr>
      <w:bookmarkStart w:id="3" w:name="a96"/>
      <w:bookmarkEnd w:id="3"/>
      <w:r>
        <w:rPr>
          <w:color w:val="000000"/>
          <w:sz w:val="27"/>
          <w:szCs w:val="27"/>
        </w:rPr>
        <w:t>блокирование персональных данных – прекращение доступа к персональным данным без их удаления;</w:t>
      </w:r>
    </w:p>
    <w:p w:rsidR="004D544F" w:rsidRDefault="004D544F" w:rsidP="004D544F">
      <w:pPr>
        <w:pStyle w:val="newncpi"/>
        <w:spacing w:before="160" w:beforeAutospacing="0" w:after="160" w:afterAutospacing="0"/>
        <w:ind w:firstLine="567"/>
        <w:jc w:val="both"/>
        <w:rPr>
          <w:color w:val="000000"/>
          <w:sz w:val="27"/>
          <w:szCs w:val="27"/>
        </w:rPr>
      </w:pPr>
      <w:bookmarkStart w:id="4" w:name="a48"/>
      <w:bookmarkEnd w:id="4"/>
      <w:r>
        <w:rPr>
          <w:color w:val="000000"/>
          <w:sz w:val="27"/>
          <w:szCs w:val="27"/>
        </w:rP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4D544F" w:rsidRDefault="004D544F" w:rsidP="004D544F">
      <w:pPr>
        <w:pStyle w:val="newncpi"/>
        <w:spacing w:before="160" w:beforeAutospacing="0" w:after="160" w:afterAutospacing="0"/>
        <w:ind w:firstLine="567"/>
        <w:jc w:val="both"/>
        <w:rPr>
          <w:color w:val="000000"/>
          <w:sz w:val="27"/>
          <w:szCs w:val="27"/>
        </w:rPr>
      </w:pPr>
      <w:bookmarkStart w:id="5" w:name="a97"/>
      <w:bookmarkEnd w:id="5"/>
      <w:r>
        <w:rPr>
          <w:color w:val="000000"/>
          <w:sz w:val="27"/>
          <w:szCs w:val="27"/>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6" w:name="a57"/>
      <w:bookmarkEnd w:id="6"/>
      <w:proofErr w:type="gramStart"/>
      <w:r>
        <w:rPr>
          <w:color w:val="000000"/>
          <w:sz w:val="27"/>
          <w:szCs w:val="27"/>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4D544F" w:rsidRDefault="004D544F" w:rsidP="004D544F">
      <w:pPr>
        <w:pStyle w:val="newncpi"/>
        <w:spacing w:before="160" w:beforeAutospacing="0" w:after="160" w:afterAutospacing="0"/>
        <w:ind w:firstLine="567"/>
        <w:jc w:val="both"/>
        <w:rPr>
          <w:color w:val="000000"/>
          <w:sz w:val="27"/>
          <w:szCs w:val="27"/>
        </w:rPr>
      </w:pPr>
      <w:bookmarkStart w:id="7" w:name="a44"/>
      <w:bookmarkEnd w:id="7"/>
      <w:r>
        <w:rPr>
          <w:color w:val="000000"/>
          <w:sz w:val="27"/>
          <w:szCs w:val="27"/>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4D544F" w:rsidRDefault="004D544F" w:rsidP="004D544F">
      <w:pPr>
        <w:pStyle w:val="newncpi"/>
        <w:spacing w:before="160" w:beforeAutospacing="0" w:after="160" w:afterAutospacing="0"/>
        <w:ind w:firstLine="567"/>
        <w:jc w:val="both"/>
        <w:rPr>
          <w:color w:val="000000"/>
          <w:sz w:val="27"/>
          <w:szCs w:val="27"/>
        </w:rPr>
      </w:pPr>
      <w:bookmarkStart w:id="8" w:name="a53"/>
      <w:bookmarkEnd w:id="8"/>
      <w:r>
        <w:rPr>
          <w:color w:val="000000"/>
          <w:sz w:val="27"/>
          <w:szCs w:val="27"/>
        </w:rPr>
        <w:lastRenderedPageBreak/>
        <w:t>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9" w:name="a43"/>
      <w:bookmarkEnd w:id="9"/>
      <w:r>
        <w:rPr>
          <w:color w:val="000000"/>
          <w:sz w:val="27"/>
          <w:szCs w:val="27"/>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4D544F" w:rsidRDefault="004D544F" w:rsidP="004D544F">
      <w:pPr>
        <w:pStyle w:val="newncpi"/>
        <w:spacing w:before="160" w:beforeAutospacing="0" w:after="160" w:afterAutospacing="0"/>
        <w:ind w:firstLine="567"/>
        <w:jc w:val="both"/>
        <w:rPr>
          <w:color w:val="000000"/>
          <w:sz w:val="27"/>
          <w:szCs w:val="27"/>
        </w:rPr>
      </w:pPr>
      <w:bookmarkStart w:id="10" w:name="a83"/>
      <w:bookmarkEnd w:id="10"/>
      <w:r>
        <w:rPr>
          <w:color w:val="000000"/>
          <w:sz w:val="27"/>
          <w:szCs w:val="27"/>
        </w:rPr>
        <w:t>предоставление персональных данных – действия, направленные на ознакомление с персональными данными определенных лица или круга лиц;</w:t>
      </w:r>
    </w:p>
    <w:p w:rsidR="004D544F" w:rsidRPr="00B32D11" w:rsidRDefault="004D544F" w:rsidP="004D544F">
      <w:pPr>
        <w:pStyle w:val="newncpi"/>
        <w:spacing w:before="160" w:beforeAutospacing="0" w:after="160" w:afterAutospacing="0"/>
        <w:ind w:firstLine="567"/>
        <w:jc w:val="both"/>
        <w:rPr>
          <w:color w:val="000000"/>
          <w:sz w:val="27"/>
          <w:szCs w:val="27"/>
        </w:rPr>
      </w:pPr>
      <w:bookmarkStart w:id="11" w:name="a84"/>
      <w:bookmarkEnd w:id="11"/>
      <w:r>
        <w:rPr>
          <w:color w:val="000000"/>
          <w:sz w:val="27"/>
          <w:szCs w:val="27"/>
        </w:rPr>
        <w:t>распространение персональных данных – действия, направленные на </w:t>
      </w:r>
      <w:r w:rsidRPr="00B32D11">
        <w:rPr>
          <w:color w:val="000000"/>
          <w:sz w:val="27"/>
          <w:szCs w:val="27"/>
        </w:rPr>
        <w:t>ознакомление с персональными данными неопределенного круга лиц;</w:t>
      </w:r>
    </w:p>
    <w:p w:rsidR="004D544F" w:rsidRPr="00EB3D47" w:rsidRDefault="004D544F" w:rsidP="004D544F">
      <w:pPr>
        <w:pStyle w:val="newncpi"/>
        <w:spacing w:before="160" w:beforeAutospacing="0" w:after="160" w:afterAutospacing="0"/>
        <w:ind w:firstLine="567"/>
        <w:jc w:val="both"/>
        <w:rPr>
          <w:color w:val="000000"/>
          <w:sz w:val="27"/>
          <w:szCs w:val="27"/>
        </w:rPr>
      </w:pPr>
      <w:bookmarkStart w:id="12" w:name="a45"/>
      <w:bookmarkEnd w:id="12"/>
      <w:proofErr w:type="gramStart"/>
      <w:r w:rsidRPr="00B32D11">
        <w:rPr>
          <w:color w:val="000000"/>
          <w:sz w:val="27"/>
          <w:szCs w:val="27"/>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r w:rsidRPr="00EB3D47">
        <w:rPr>
          <w:color w:val="000000"/>
          <w:sz w:val="27"/>
          <w:szCs w:val="27"/>
        </w:rPr>
        <w:t>;</w:t>
      </w:r>
      <w:proofErr w:type="gramEnd"/>
    </w:p>
    <w:p w:rsidR="004D544F" w:rsidRDefault="004D544F" w:rsidP="004D544F">
      <w:pPr>
        <w:pStyle w:val="newncpi"/>
        <w:spacing w:before="160" w:beforeAutospacing="0" w:after="160" w:afterAutospacing="0"/>
        <w:ind w:firstLine="567"/>
        <w:jc w:val="both"/>
        <w:rPr>
          <w:color w:val="000000"/>
          <w:sz w:val="27"/>
          <w:szCs w:val="27"/>
        </w:rPr>
      </w:pPr>
      <w:bookmarkStart w:id="13" w:name="a56"/>
      <w:bookmarkEnd w:id="13"/>
      <w:r>
        <w:rPr>
          <w:color w:val="000000"/>
          <w:sz w:val="27"/>
          <w:szCs w:val="27"/>
        </w:rPr>
        <w:t>субъект персональных данных – физическое лицо, в отношении которого осуществляется обработка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4" w:name="a93"/>
      <w:bookmarkEnd w:id="14"/>
      <w:r>
        <w:rPr>
          <w:color w:val="000000"/>
          <w:sz w:val="27"/>
          <w:szCs w:val="27"/>
        </w:rPr>
        <w:t>трансграничная передача персональных данных – передача персональных данных на территорию иностранного государства;</w:t>
      </w:r>
    </w:p>
    <w:p w:rsidR="004D544F" w:rsidRDefault="004D544F" w:rsidP="004D544F">
      <w:pPr>
        <w:pStyle w:val="newncpi"/>
        <w:spacing w:before="160" w:beforeAutospacing="0" w:after="160" w:afterAutospacing="0"/>
        <w:ind w:firstLine="567"/>
        <w:jc w:val="both"/>
        <w:rPr>
          <w:color w:val="000000"/>
          <w:sz w:val="27"/>
          <w:szCs w:val="27"/>
        </w:rPr>
      </w:pPr>
      <w:bookmarkStart w:id="15" w:name="a98"/>
      <w:bookmarkEnd w:id="15"/>
      <w:r>
        <w:rPr>
          <w:color w:val="000000"/>
          <w:sz w:val="27"/>
          <w:szCs w:val="27"/>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6" w:name="a55"/>
      <w:bookmarkEnd w:id="16"/>
      <w:r>
        <w:rPr>
          <w:color w:val="000000"/>
          <w:sz w:val="27"/>
          <w:szCs w:val="27"/>
        </w:rP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rsidR="004D544F" w:rsidRDefault="004D544F" w:rsidP="004D544F">
      <w:pPr>
        <w:pStyle w:val="newncpi"/>
        <w:spacing w:before="160" w:beforeAutospacing="0" w:after="160" w:afterAutospacing="0"/>
        <w:ind w:firstLine="567"/>
        <w:jc w:val="both"/>
        <w:rPr>
          <w:color w:val="000000"/>
          <w:sz w:val="27"/>
          <w:szCs w:val="27"/>
        </w:rPr>
      </w:pPr>
      <w:bookmarkStart w:id="17" w:name="a46"/>
      <w:bookmarkEnd w:id="17"/>
      <w:r>
        <w:rPr>
          <w:color w:val="000000"/>
          <w:sz w:val="27"/>
          <w:szCs w:val="27"/>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4D544F" w:rsidRDefault="004D544F" w:rsidP="004D544F">
      <w:pPr>
        <w:pStyle w:val="article"/>
        <w:spacing w:before="360" w:beforeAutospacing="0" w:after="360" w:afterAutospacing="0"/>
        <w:ind w:left="1922" w:hanging="1355"/>
        <w:rPr>
          <w:b/>
          <w:bCs/>
          <w:color w:val="000000"/>
          <w:sz w:val="27"/>
          <w:szCs w:val="27"/>
        </w:rPr>
      </w:pPr>
      <w:bookmarkStart w:id="18" w:name="a19"/>
      <w:bookmarkEnd w:id="18"/>
      <w:r>
        <w:rPr>
          <w:b/>
          <w:bCs/>
          <w:color w:val="000000"/>
          <w:sz w:val="27"/>
          <w:szCs w:val="27"/>
        </w:rPr>
        <w:t>Статья 2. Предмет регулирования настоящего Закона</w:t>
      </w:r>
    </w:p>
    <w:p w:rsidR="004D544F" w:rsidRDefault="004D544F" w:rsidP="004D544F">
      <w:pPr>
        <w:pStyle w:val="point"/>
        <w:spacing w:before="160" w:beforeAutospacing="0" w:after="160" w:afterAutospacing="0"/>
        <w:ind w:firstLine="567"/>
        <w:jc w:val="both"/>
        <w:rPr>
          <w:color w:val="000000"/>
          <w:sz w:val="27"/>
          <w:szCs w:val="27"/>
        </w:rPr>
      </w:pPr>
      <w:bookmarkStart w:id="19" w:name="a54"/>
      <w:bookmarkEnd w:id="19"/>
      <w:r>
        <w:rPr>
          <w:color w:val="000000"/>
          <w:sz w:val="27"/>
          <w:szCs w:val="27"/>
        </w:rPr>
        <w:lastRenderedPageBreak/>
        <w:t>1. Настоящий Закон регулирует отношения, связанные с защитой персональных данных при их обработке, осуществляемой:</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 использованием средств автоматизации;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w:t>
      </w:r>
      <w:proofErr w:type="gramStart"/>
      <w:r>
        <w:rPr>
          <w:color w:val="000000"/>
          <w:sz w:val="27"/>
          <w:szCs w:val="27"/>
        </w:rPr>
        <w:t>другое</w:t>
      </w:r>
      <w:proofErr w:type="gramEnd"/>
      <w:r>
        <w:rPr>
          <w:color w:val="000000"/>
          <w:sz w:val="27"/>
          <w:szCs w:val="27"/>
        </w:rPr>
        <w:t>).</w:t>
      </w:r>
    </w:p>
    <w:p w:rsidR="004D544F" w:rsidRDefault="004D544F" w:rsidP="004D544F">
      <w:pPr>
        <w:pStyle w:val="point"/>
        <w:spacing w:before="160" w:beforeAutospacing="0" w:after="160" w:afterAutospacing="0"/>
        <w:ind w:firstLine="567"/>
        <w:jc w:val="both"/>
        <w:rPr>
          <w:color w:val="000000"/>
          <w:sz w:val="27"/>
          <w:szCs w:val="27"/>
        </w:rPr>
      </w:pPr>
      <w:bookmarkStart w:id="20" w:name="a51"/>
      <w:bookmarkEnd w:id="20"/>
      <w:r>
        <w:rPr>
          <w:color w:val="000000"/>
          <w:sz w:val="27"/>
          <w:szCs w:val="27"/>
        </w:rPr>
        <w:t>2. Действие настоящего Закона не распространяется на отношения, касающиеся случаев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w:t>
      </w:r>
    </w:p>
    <w:p w:rsidR="004D544F" w:rsidRDefault="004D544F" w:rsidP="004D544F">
      <w:pPr>
        <w:pStyle w:val="newncpi"/>
        <w:spacing w:before="160" w:beforeAutospacing="0" w:after="160" w:afterAutospacing="0"/>
        <w:ind w:firstLine="567"/>
        <w:jc w:val="both"/>
        <w:rPr>
          <w:color w:val="000000"/>
          <w:sz w:val="27"/>
          <w:szCs w:val="27"/>
        </w:rPr>
      </w:pPr>
      <w:proofErr w:type="gramStart"/>
      <w:r>
        <w:rPr>
          <w:color w:val="000000"/>
          <w:sz w:val="27"/>
          <w:szCs w:val="27"/>
        </w:rPr>
        <w:t>отнесенных</w:t>
      </w:r>
      <w:proofErr w:type="gramEnd"/>
      <w:r>
        <w:rPr>
          <w:color w:val="000000"/>
          <w:sz w:val="27"/>
          <w:szCs w:val="27"/>
        </w:rPr>
        <w:t xml:space="preserve"> в установленном порядке к государственным секретам.</w:t>
      </w:r>
    </w:p>
    <w:p w:rsidR="004D544F" w:rsidRDefault="004D544F" w:rsidP="004D544F">
      <w:pPr>
        <w:pStyle w:val="article"/>
        <w:spacing w:before="360" w:beforeAutospacing="0" w:after="360" w:afterAutospacing="0"/>
        <w:ind w:left="1922" w:hanging="1355"/>
        <w:rPr>
          <w:b/>
          <w:bCs/>
          <w:color w:val="000000"/>
          <w:sz w:val="27"/>
          <w:szCs w:val="27"/>
        </w:rPr>
      </w:pPr>
      <w:bookmarkStart w:id="21" w:name="a20"/>
      <w:bookmarkEnd w:id="21"/>
      <w:r>
        <w:rPr>
          <w:b/>
          <w:bCs/>
          <w:color w:val="000000"/>
          <w:sz w:val="27"/>
          <w:szCs w:val="27"/>
        </w:rPr>
        <w:t>Статья 3. Правовое регулирование отношений в сфере обработки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1. Отношения в сфере обработки персональных данных регулируются законодательством о персональных данных, а также международными договорами Республики Беларусь.</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2. Законодательство о персональных данных основывается на </w:t>
      </w:r>
      <w:hyperlink r:id="rId6" w:anchor="a1" w:tooltip="+" w:history="1">
        <w:r>
          <w:rPr>
            <w:rStyle w:val="a3"/>
            <w:sz w:val="27"/>
            <w:szCs w:val="27"/>
          </w:rPr>
          <w:t>Конституции</w:t>
        </w:r>
      </w:hyperlink>
      <w:r>
        <w:rPr>
          <w:color w:val="000000"/>
          <w:sz w:val="27"/>
          <w:szCs w:val="27"/>
        </w:rPr>
        <w:t> Республики Беларусь и состоит из настоящего Закона и иных актов законодательства.</w:t>
      </w:r>
    </w:p>
    <w:p w:rsidR="004D544F" w:rsidRDefault="004D544F" w:rsidP="004D544F">
      <w:pPr>
        <w:pStyle w:val="point"/>
        <w:spacing w:before="160" w:beforeAutospacing="0" w:after="160" w:afterAutospacing="0"/>
        <w:ind w:firstLine="567"/>
        <w:jc w:val="both"/>
        <w:rPr>
          <w:color w:val="000000"/>
          <w:sz w:val="27"/>
          <w:szCs w:val="27"/>
        </w:rPr>
      </w:pPr>
      <w:bookmarkStart w:id="22" w:name="a52"/>
      <w:bookmarkEnd w:id="22"/>
      <w:r>
        <w:rPr>
          <w:color w:val="000000"/>
          <w:sz w:val="27"/>
          <w:szCs w:val="27"/>
        </w:rPr>
        <w:t>3. В случае</w:t>
      </w:r>
      <w:proofErr w:type="gramStart"/>
      <w:r>
        <w:rPr>
          <w:color w:val="000000"/>
          <w:sz w:val="27"/>
          <w:szCs w:val="27"/>
        </w:rPr>
        <w:t>,</w:t>
      </w:r>
      <w:proofErr w:type="gramEnd"/>
      <w:r>
        <w:rPr>
          <w:color w:val="000000"/>
          <w:sz w:val="27"/>
          <w:szCs w:val="27"/>
        </w:rPr>
        <w:t xml:space="preserve"> если законодательным актом, устанавливающим правовой режим охраняемой законом тайны, предусматриваются особенности обработки персональных данных, входящих в состав охраняемой законом тайны, применяются положения этого законодательного акта.</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4.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D544F" w:rsidRDefault="004D544F" w:rsidP="004D544F">
      <w:pPr>
        <w:pStyle w:val="chapter"/>
        <w:spacing w:before="360" w:beforeAutospacing="0" w:after="360" w:afterAutospacing="0"/>
        <w:jc w:val="center"/>
        <w:rPr>
          <w:b/>
          <w:bCs/>
          <w:caps/>
          <w:color w:val="000000"/>
          <w:sz w:val="27"/>
          <w:szCs w:val="27"/>
        </w:rPr>
      </w:pPr>
      <w:bookmarkStart w:id="23" w:name="a21"/>
      <w:bookmarkEnd w:id="23"/>
      <w:r>
        <w:rPr>
          <w:b/>
          <w:bCs/>
          <w:caps/>
          <w:color w:val="000000"/>
          <w:sz w:val="27"/>
          <w:szCs w:val="27"/>
        </w:rPr>
        <w:t>ГЛАВА 2</w:t>
      </w:r>
      <w:r>
        <w:rPr>
          <w:b/>
          <w:bCs/>
          <w:caps/>
          <w:color w:val="000000"/>
          <w:sz w:val="27"/>
          <w:szCs w:val="27"/>
        </w:rPr>
        <w:br/>
        <w:t>ОБРАБОТКА ПЕРСОНАЛЬНЫХ ДАННЫХ</w:t>
      </w:r>
    </w:p>
    <w:p w:rsidR="004D544F" w:rsidRDefault="004D544F" w:rsidP="004D544F">
      <w:pPr>
        <w:pStyle w:val="article"/>
        <w:spacing w:before="360" w:beforeAutospacing="0" w:after="360" w:afterAutospacing="0"/>
        <w:ind w:left="1922" w:hanging="1355"/>
        <w:rPr>
          <w:b/>
          <w:bCs/>
          <w:color w:val="000000"/>
          <w:sz w:val="27"/>
          <w:szCs w:val="27"/>
        </w:rPr>
      </w:pPr>
      <w:bookmarkStart w:id="24" w:name="a22"/>
      <w:bookmarkEnd w:id="24"/>
      <w:r>
        <w:rPr>
          <w:b/>
          <w:bCs/>
          <w:color w:val="000000"/>
          <w:sz w:val="27"/>
          <w:szCs w:val="27"/>
        </w:rPr>
        <w:t>Статья 4. Общие требования к обработке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1. Обработка персональных данных осуществляется в соответствии с настоящим Законом и иными актами законодательства.</w:t>
      </w:r>
    </w:p>
    <w:p w:rsidR="004D544F" w:rsidRDefault="004D544F" w:rsidP="004D544F">
      <w:pPr>
        <w:pStyle w:val="point"/>
        <w:spacing w:before="160" w:beforeAutospacing="0" w:after="160" w:afterAutospacing="0"/>
        <w:ind w:firstLine="567"/>
        <w:jc w:val="both"/>
        <w:rPr>
          <w:color w:val="000000"/>
          <w:sz w:val="27"/>
          <w:szCs w:val="27"/>
        </w:rPr>
      </w:pPr>
      <w:bookmarkStart w:id="25" w:name="a64"/>
      <w:bookmarkEnd w:id="25"/>
      <w:r>
        <w:rPr>
          <w:color w:val="000000"/>
          <w:sz w:val="27"/>
          <w:szCs w:val="27"/>
        </w:rPr>
        <w:t>2.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4D544F" w:rsidRDefault="004D544F" w:rsidP="004D544F">
      <w:pPr>
        <w:pStyle w:val="point"/>
        <w:spacing w:before="160" w:beforeAutospacing="0" w:after="160" w:afterAutospacing="0"/>
        <w:ind w:firstLine="567"/>
        <w:jc w:val="both"/>
        <w:rPr>
          <w:color w:val="000000"/>
          <w:sz w:val="27"/>
          <w:szCs w:val="27"/>
        </w:rPr>
      </w:pPr>
      <w:bookmarkStart w:id="26" w:name="a40"/>
      <w:bookmarkEnd w:id="26"/>
      <w:r>
        <w:rPr>
          <w:color w:val="000000"/>
          <w:sz w:val="27"/>
          <w:szCs w:val="27"/>
        </w:rPr>
        <w:lastRenderedPageBreak/>
        <w:t>3. Обработка персональных данных осуществляется с согласия субъекта персональных данных, за исключением случаев,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случае обработки персональных данных без согласия субъекта персональных данных цели обработки персональных данных устанавливаются настоящим Законом и иными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bookmarkStart w:id="27" w:name="a65"/>
      <w:bookmarkEnd w:id="27"/>
      <w:r>
        <w:rPr>
          <w:color w:val="000000"/>
          <w:sz w:val="27"/>
          <w:szCs w:val="27"/>
        </w:rPr>
        <w:t>4.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4D544F" w:rsidRDefault="004D544F" w:rsidP="004D544F">
      <w:pPr>
        <w:pStyle w:val="newncpi"/>
        <w:spacing w:before="160" w:beforeAutospacing="0" w:after="160" w:afterAutospacing="0"/>
        <w:ind w:firstLine="567"/>
        <w:jc w:val="both"/>
        <w:rPr>
          <w:color w:val="000000"/>
          <w:sz w:val="27"/>
          <w:szCs w:val="27"/>
        </w:rPr>
      </w:pPr>
      <w:bookmarkStart w:id="28" w:name="a99"/>
      <w:bookmarkEnd w:id="28"/>
      <w:r>
        <w:rPr>
          <w:color w:val="000000"/>
          <w:sz w:val="27"/>
          <w:szCs w:val="27"/>
        </w:rPr>
        <w:t>В случае необходимости изменения первоначально заявленных целей обработки персональных данных оператор обязан получить согласие субъекта персональных данных на обработку его персональных данных (далее – согласие субъекта персональных данных) в соответствии с измененными целями обработки персональных данных при отсутствии иных оснований для такой обработки, предусмотренных настоящим Законом и иными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bookmarkStart w:id="29" w:name="a112"/>
      <w:bookmarkEnd w:id="29"/>
      <w:r>
        <w:rPr>
          <w:color w:val="000000"/>
          <w:sz w:val="27"/>
          <w:szCs w:val="27"/>
        </w:rPr>
        <w:t>5.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4D544F" w:rsidRDefault="004D544F" w:rsidP="004D544F">
      <w:pPr>
        <w:pStyle w:val="point"/>
        <w:spacing w:before="160" w:beforeAutospacing="0" w:after="160" w:afterAutospacing="0"/>
        <w:ind w:firstLine="567"/>
        <w:jc w:val="both"/>
        <w:rPr>
          <w:color w:val="000000"/>
          <w:sz w:val="27"/>
          <w:szCs w:val="27"/>
        </w:rPr>
      </w:pPr>
      <w:bookmarkStart w:id="30" w:name="a125"/>
      <w:bookmarkEnd w:id="30"/>
      <w:r>
        <w:rPr>
          <w:color w:val="000000"/>
          <w:sz w:val="27"/>
          <w:szCs w:val="27"/>
        </w:rPr>
        <w:t>6. Обработка персональных данных должна носить прозрачный характер. В этих целях субъекту персональных данных в случаях, предусмотренных настоящим Законом, предоставляется соответствующая информация, касающаяся обработки его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31" w:name="a66"/>
      <w:bookmarkEnd w:id="31"/>
      <w:r>
        <w:rPr>
          <w:color w:val="000000"/>
          <w:sz w:val="27"/>
          <w:szCs w:val="27"/>
        </w:rPr>
        <w:t>7. Оператор обязан принимать меры по обеспечению достоверности обрабатываемых им персональных данных, при необходимости обновлять их.</w:t>
      </w:r>
    </w:p>
    <w:p w:rsidR="004D544F" w:rsidRDefault="004D544F" w:rsidP="004D544F">
      <w:pPr>
        <w:pStyle w:val="point"/>
        <w:spacing w:before="160" w:beforeAutospacing="0" w:after="160" w:afterAutospacing="0"/>
        <w:ind w:firstLine="567"/>
        <w:jc w:val="both"/>
        <w:rPr>
          <w:color w:val="000000"/>
          <w:sz w:val="27"/>
          <w:szCs w:val="27"/>
        </w:rPr>
      </w:pPr>
      <w:bookmarkStart w:id="32" w:name="a68"/>
      <w:bookmarkEnd w:id="32"/>
      <w:r>
        <w:rPr>
          <w:color w:val="000000"/>
          <w:sz w:val="27"/>
          <w:szCs w:val="27"/>
        </w:rPr>
        <w:t>8.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4D544F" w:rsidRDefault="004D544F" w:rsidP="004D544F">
      <w:pPr>
        <w:pStyle w:val="article"/>
        <w:spacing w:before="360" w:beforeAutospacing="0" w:after="360" w:afterAutospacing="0"/>
        <w:ind w:left="1922" w:hanging="1355"/>
        <w:rPr>
          <w:b/>
          <w:bCs/>
          <w:color w:val="000000"/>
          <w:sz w:val="27"/>
          <w:szCs w:val="27"/>
        </w:rPr>
      </w:pPr>
      <w:bookmarkStart w:id="33" w:name="a23"/>
      <w:bookmarkEnd w:id="33"/>
      <w:r>
        <w:rPr>
          <w:b/>
          <w:bCs/>
          <w:color w:val="000000"/>
          <w:sz w:val="27"/>
          <w:szCs w:val="27"/>
        </w:rPr>
        <w:t>Статья 5. Согласие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34" w:name="a62"/>
      <w:bookmarkEnd w:id="34"/>
      <w:r>
        <w:rPr>
          <w:color w:val="000000"/>
          <w:sz w:val="27"/>
          <w:szCs w:val="27"/>
        </w:rPr>
        <w:t>1. Согласие субъекта персональных данных представляет собой свободное, однозначное, информированное выражение его воли, посредством которого он разрешает обработку своих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35" w:name="a100"/>
      <w:bookmarkEnd w:id="35"/>
      <w:r>
        <w:rPr>
          <w:color w:val="000000"/>
          <w:sz w:val="27"/>
          <w:szCs w:val="27"/>
        </w:rPr>
        <w:t>2. Согласие субъекта персональных данных может быть получено в письменной форме, в виде электронного документа или в иной электронной форме.</w:t>
      </w:r>
    </w:p>
    <w:p w:rsidR="004D544F" w:rsidRDefault="004D544F" w:rsidP="004D544F">
      <w:pPr>
        <w:pStyle w:val="point"/>
        <w:spacing w:before="160" w:beforeAutospacing="0" w:after="160" w:afterAutospacing="0"/>
        <w:ind w:firstLine="567"/>
        <w:jc w:val="both"/>
        <w:rPr>
          <w:color w:val="000000"/>
          <w:sz w:val="27"/>
          <w:szCs w:val="27"/>
        </w:rPr>
      </w:pPr>
      <w:bookmarkStart w:id="36" w:name="a61"/>
      <w:bookmarkEnd w:id="36"/>
      <w:r>
        <w:rPr>
          <w:color w:val="000000"/>
          <w:sz w:val="27"/>
          <w:szCs w:val="27"/>
        </w:rPr>
        <w:t>3. В иной электронной форме согласие субъекта персональных данных может быть получено посредством:</w:t>
      </w:r>
    </w:p>
    <w:p w:rsidR="004D544F" w:rsidRDefault="004D544F" w:rsidP="004D544F">
      <w:pPr>
        <w:pStyle w:val="newncpi"/>
        <w:spacing w:before="160" w:beforeAutospacing="0" w:after="160" w:afterAutospacing="0"/>
        <w:ind w:firstLine="567"/>
        <w:jc w:val="both"/>
        <w:rPr>
          <w:color w:val="000000"/>
          <w:sz w:val="27"/>
          <w:szCs w:val="27"/>
        </w:rPr>
      </w:pPr>
      <w:bookmarkStart w:id="37" w:name="a136"/>
      <w:bookmarkEnd w:id="37"/>
      <w:r>
        <w:rPr>
          <w:color w:val="000000"/>
          <w:sz w:val="27"/>
          <w:szCs w:val="27"/>
        </w:rPr>
        <w:lastRenderedPageBreak/>
        <w:t>указания (выбора) субъектом персональных данных определенной информации (кода) после получения CMC-сообщения, сообщения на адрес электронной почты;</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проставления субъектом персональных данных соответствующей отметки на </w:t>
      </w:r>
      <w:proofErr w:type="spellStart"/>
      <w:r>
        <w:rPr>
          <w:color w:val="000000"/>
          <w:sz w:val="27"/>
          <w:szCs w:val="27"/>
        </w:rPr>
        <w:t>интернет-ресурсе</w:t>
      </w:r>
      <w:proofErr w:type="spellEnd"/>
      <w:r>
        <w:rPr>
          <w:color w:val="000000"/>
          <w:sz w:val="27"/>
          <w:szCs w:val="27"/>
        </w:rPr>
        <w:t>;</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других способов, позволяющих установить факт получения согласия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4. Законодательными актами может быть предусмотрена необходимость получения согласия субъекта персональных данных только в письменной форме или в виде электронного документа.</w:t>
      </w:r>
    </w:p>
    <w:p w:rsidR="004D544F" w:rsidRDefault="004D544F" w:rsidP="004D544F">
      <w:pPr>
        <w:pStyle w:val="point"/>
        <w:spacing w:before="160" w:beforeAutospacing="0" w:after="160" w:afterAutospacing="0"/>
        <w:ind w:firstLine="567"/>
        <w:jc w:val="both"/>
        <w:rPr>
          <w:color w:val="000000"/>
          <w:sz w:val="27"/>
          <w:szCs w:val="27"/>
        </w:rPr>
      </w:pPr>
      <w:bookmarkStart w:id="38" w:name="a85"/>
      <w:bookmarkEnd w:id="38"/>
      <w:r>
        <w:rPr>
          <w:color w:val="000000"/>
          <w:sz w:val="27"/>
          <w:szCs w:val="27"/>
        </w:rPr>
        <w:t>5. До получения согласия субъекта персональных данных оператор в письменной либо электронной форме, соответствующей форме выражения такого согласия, обязан предоставить субъекту персональных данных информацию, содержащую:</w:t>
      </w:r>
    </w:p>
    <w:p w:rsidR="004D544F" w:rsidRDefault="004D544F" w:rsidP="004D544F">
      <w:pPr>
        <w:pStyle w:val="newncpi"/>
        <w:spacing w:before="160" w:beforeAutospacing="0" w:after="160" w:afterAutospacing="0"/>
        <w:ind w:firstLine="567"/>
        <w:jc w:val="both"/>
        <w:rPr>
          <w:color w:val="000000"/>
          <w:sz w:val="27"/>
          <w:szCs w:val="27"/>
        </w:rPr>
      </w:pPr>
      <w:proofErr w:type="gramStart"/>
      <w:r>
        <w:rPr>
          <w:color w:val="000000"/>
          <w:sz w:val="27"/>
          <w:szCs w:val="27"/>
        </w:rPr>
        <w:t>наименование (фамилию, собственное имя, отчество (если таковое имеется)) и место нахождения (адрес места жительства (места пребывания)) оператора, получающего согласие субъекта персональных данных;</w:t>
      </w:r>
      <w:proofErr w:type="gramEnd"/>
    </w:p>
    <w:p w:rsidR="004D544F" w:rsidRDefault="004D544F" w:rsidP="004D544F">
      <w:pPr>
        <w:pStyle w:val="newncpi"/>
        <w:spacing w:before="160" w:beforeAutospacing="0" w:after="160" w:afterAutospacing="0"/>
        <w:ind w:firstLine="567"/>
        <w:jc w:val="both"/>
        <w:rPr>
          <w:color w:val="000000"/>
          <w:sz w:val="27"/>
          <w:szCs w:val="27"/>
        </w:rPr>
      </w:pPr>
      <w:bookmarkStart w:id="39" w:name="a115"/>
      <w:bookmarkEnd w:id="39"/>
      <w:r>
        <w:rPr>
          <w:color w:val="000000"/>
          <w:sz w:val="27"/>
          <w:szCs w:val="27"/>
        </w:rPr>
        <w:t>цели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перечень персональных данных, на обработку которых дается согласие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40" w:name="a116"/>
      <w:bookmarkEnd w:id="40"/>
      <w:r>
        <w:rPr>
          <w:color w:val="000000"/>
          <w:sz w:val="27"/>
          <w:szCs w:val="27"/>
        </w:rPr>
        <w:t>срок, на который дается согласие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информацию об уполномоченных лицах в случае, если обработка персональных данных будет осуществляться такими лицами;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иную информацию, необходимую для обеспечения прозрачности процесса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41" w:name="a71"/>
      <w:bookmarkEnd w:id="41"/>
      <w:r>
        <w:rPr>
          <w:color w:val="000000"/>
          <w:sz w:val="27"/>
          <w:szCs w:val="27"/>
        </w:rPr>
        <w:t>До получения согласия субъекта персональных данных оператор обязан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оператором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rsidR="004D544F" w:rsidRDefault="004D544F" w:rsidP="004D544F">
      <w:pPr>
        <w:pStyle w:val="point"/>
        <w:spacing w:before="160" w:beforeAutospacing="0" w:after="160" w:afterAutospacing="0"/>
        <w:ind w:firstLine="567"/>
        <w:jc w:val="both"/>
        <w:rPr>
          <w:color w:val="000000"/>
          <w:sz w:val="27"/>
          <w:szCs w:val="27"/>
        </w:rPr>
      </w:pPr>
      <w:bookmarkStart w:id="42" w:name="a2"/>
      <w:bookmarkEnd w:id="42"/>
      <w:r>
        <w:rPr>
          <w:color w:val="000000"/>
          <w:sz w:val="27"/>
          <w:szCs w:val="27"/>
        </w:rPr>
        <w:t xml:space="preserve">6. Субъект персональных данных при даче своего согласия оператору указывает свои фамилию, собственное имя, отчество (если таковое имеется), дату рождения, идентификационный номер, а в случае отсутствия такого </w:t>
      </w:r>
      <w:r>
        <w:rPr>
          <w:color w:val="000000"/>
          <w:sz w:val="27"/>
          <w:szCs w:val="27"/>
        </w:rPr>
        <w:lastRenderedPageBreak/>
        <w:t>номера – номер документа, удостоверяющего его личность, за исключением случая, предусмотренного </w:t>
      </w:r>
      <w:hyperlink r:id="rId7" w:anchor="a13" w:tooltip="+" w:history="1">
        <w:r>
          <w:rPr>
            <w:rStyle w:val="a3"/>
            <w:sz w:val="27"/>
            <w:szCs w:val="27"/>
          </w:rPr>
          <w:t>частью второй</w:t>
        </w:r>
      </w:hyperlink>
      <w:r>
        <w:rPr>
          <w:color w:val="000000"/>
          <w:sz w:val="27"/>
          <w:szCs w:val="27"/>
        </w:rPr>
        <w:t> настоящего пункта.</w:t>
      </w:r>
    </w:p>
    <w:p w:rsidR="004D544F" w:rsidRDefault="004D544F" w:rsidP="004D544F">
      <w:pPr>
        <w:pStyle w:val="newncpi"/>
        <w:spacing w:before="160" w:beforeAutospacing="0" w:after="160" w:afterAutospacing="0"/>
        <w:ind w:firstLine="567"/>
        <w:jc w:val="both"/>
        <w:rPr>
          <w:color w:val="000000"/>
          <w:sz w:val="27"/>
          <w:szCs w:val="27"/>
        </w:rPr>
      </w:pPr>
      <w:bookmarkStart w:id="43" w:name="a13"/>
      <w:bookmarkEnd w:id="43"/>
      <w:r>
        <w:rPr>
          <w:color w:val="000000"/>
          <w:sz w:val="27"/>
          <w:szCs w:val="27"/>
        </w:rPr>
        <w:t>Если цели обработки персональных данных не требуют обработки информации, указанной в </w:t>
      </w:r>
      <w:hyperlink r:id="rId8" w:anchor="a2" w:tooltip="+" w:history="1">
        <w:r>
          <w:rPr>
            <w:rStyle w:val="a3"/>
            <w:sz w:val="27"/>
            <w:szCs w:val="27"/>
          </w:rPr>
          <w:t>части первой</w:t>
        </w:r>
      </w:hyperlink>
      <w:r>
        <w:rPr>
          <w:color w:val="000000"/>
          <w:sz w:val="27"/>
          <w:szCs w:val="27"/>
        </w:rPr>
        <w:t> настоящего пункта, эта информация не подлежит обработке оператором при получении согласия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44" w:name="a73"/>
      <w:bookmarkEnd w:id="44"/>
      <w:r>
        <w:rPr>
          <w:color w:val="000000"/>
          <w:sz w:val="27"/>
          <w:szCs w:val="27"/>
        </w:rPr>
        <w:t>7. Обязанность доказывания получения согласия субъекта персональных данных возлагается на оператора.</w:t>
      </w:r>
    </w:p>
    <w:p w:rsidR="004D544F" w:rsidRDefault="004D544F" w:rsidP="004D544F">
      <w:pPr>
        <w:pStyle w:val="point"/>
        <w:spacing w:before="160" w:beforeAutospacing="0" w:after="160" w:afterAutospacing="0"/>
        <w:ind w:firstLine="567"/>
        <w:jc w:val="both"/>
        <w:rPr>
          <w:color w:val="000000"/>
          <w:sz w:val="27"/>
          <w:szCs w:val="27"/>
        </w:rPr>
      </w:pPr>
      <w:bookmarkStart w:id="45" w:name="a119"/>
      <w:bookmarkEnd w:id="45"/>
      <w:r>
        <w:rPr>
          <w:color w:val="000000"/>
          <w:sz w:val="27"/>
          <w:szCs w:val="27"/>
        </w:rPr>
        <w:t>8. Субъект персональных данных вправе отозвать свое согласие в порядке, установленном настоящим Законом.</w:t>
      </w:r>
    </w:p>
    <w:p w:rsidR="004D544F" w:rsidRDefault="004D544F" w:rsidP="004D544F">
      <w:pPr>
        <w:pStyle w:val="point"/>
        <w:spacing w:before="160" w:beforeAutospacing="0" w:after="160" w:afterAutospacing="0"/>
        <w:ind w:firstLine="567"/>
        <w:jc w:val="both"/>
        <w:rPr>
          <w:color w:val="000000"/>
          <w:sz w:val="27"/>
          <w:szCs w:val="27"/>
        </w:rPr>
      </w:pPr>
      <w:bookmarkStart w:id="46" w:name="a3"/>
      <w:bookmarkEnd w:id="46"/>
      <w:r>
        <w:rPr>
          <w:color w:val="000000"/>
          <w:sz w:val="27"/>
          <w:szCs w:val="27"/>
        </w:rPr>
        <w:t>9. </w:t>
      </w:r>
      <w:proofErr w:type="gramStart"/>
      <w:r>
        <w:rPr>
          <w:color w:val="000000"/>
          <w:sz w:val="27"/>
          <w:szCs w:val="27"/>
        </w:rPr>
        <w:t>В случае смерти субъекта персональных данных, объявления его умершим согласие на обработку его персональных данных дают один из наследников, близких родственников, усыновителей (</w:t>
      </w:r>
      <w:proofErr w:type="spellStart"/>
      <w:r>
        <w:rPr>
          <w:color w:val="000000"/>
          <w:sz w:val="27"/>
          <w:szCs w:val="27"/>
        </w:rPr>
        <w:t>удочерителей</w:t>
      </w:r>
      <w:proofErr w:type="spellEnd"/>
      <w:r>
        <w:rPr>
          <w:color w:val="000000"/>
          <w:sz w:val="27"/>
          <w:szCs w:val="27"/>
        </w:rPr>
        <w:t>), усыновленных (удочеренных) либо супруг (супруга) субъекта персональных данных, если такое согласие не было дано субъектом персональных данных при его жизни.</w:t>
      </w:r>
      <w:proofErr w:type="gramEnd"/>
    </w:p>
    <w:p w:rsidR="004D544F" w:rsidRDefault="004D544F" w:rsidP="004D544F">
      <w:pPr>
        <w:pStyle w:val="newncpi"/>
        <w:spacing w:before="160" w:beforeAutospacing="0" w:after="160" w:afterAutospacing="0"/>
        <w:ind w:firstLine="567"/>
        <w:jc w:val="both"/>
        <w:rPr>
          <w:color w:val="000000"/>
          <w:sz w:val="27"/>
          <w:szCs w:val="27"/>
        </w:rPr>
      </w:pPr>
      <w:bookmarkStart w:id="47" w:name="a128"/>
      <w:bookmarkEnd w:id="47"/>
      <w:r>
        <w:rPr>
          <w:color w:val="000000"/>
          <w:sz w:val="27"/>
          <w:szCs w:val="27"/>
        </w:rPr>
        <w:t>В случае признания субъекта персональных данных недееспособным или ограниченно дееспособным, а также до достижения им возраста шестнадцати лет, за исключением вступления в брак до достижения возраста шестнадцати лет, согласие на обработку его персональных данных дает один из его законных представителей. Законодательными актами может быть предусмотрен иной возраст несовершеннолетнего, до достижения которого согласие на обработку его персональных данных дает один из его законных представителей.</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Лица, указанные в частях </w:t>
      </w:r>
      <w:hyperlink r:id="rId9" w:anchor="a3" w:tooltip="+" w:history="1">
        <w:r>
          <w:rPr>
            <w:rStyle w:val="a3"/>
            <w:sz w:val="27"/>
            <w:szCs w:val="27"/>
          </w:rPr>
          <w:t>первой</w:t>
        </w:r>
      </w:hyperlink>
      <w:r>
        <w:rPr>
          <w:color w:val="000000"/>
          <w:sz w:val="27"/>
          <w:szCs w:val="27"/>
        </w:rPr>
        <w:t> и второй настоящего пункта, в случае дачи согласия на обработку персональных данных вместо субъекта персональных данных пользуются правами субъекта персональных данных, предусмотренными настоящим Законом.</w:t>
      </w:r>
    </w:p>
    <w:p w:rsidR="004D544F" w:rsidRDefault="004D544F" w:rsidP="004D544F">
      <w:pPr>
        <w:pStyle w:val="article"/>
        <w:spacing w:before="360" w:beforeAutospacing="0" w:after="360" w:afterAutospacing="0"/>
        <w:ind w:left="1922" w:hanging="1355"/>
        <w:rPr>
          <w:b/>
          <w:bCs/>
          <w:color w:val="000000"/>
          <w:sz w:val="27"/>
          <w:szCs w:val="27"/>
        </w:rPr>
      </w:pPr>
      <w:bookmarkStart w:id="48" w:name="a24"/>
      <w:bookmarkEnd w:id="48"/>
      <w:r>
        <w:rPr>
          <w:b/>
          <w:bCs/>
          <w:color w:val="000000"/>
          <w:sz w:val="27"/>
          <w:szCs w:val="27"/>
        </w:rPr>
        <w:t>Статья 6. Обработка персональных данных без согласия субъекта персональных данных</w:t>
      </w:r>
    </w:p>
    <w:p w:rsidR="004D544F" w:rsidRPr="00B32D11" w:rsidRDefault="004D544F" w:rsidP="004D544F">
      <w:pPr>
        <w:pStyle w:val="newncpi"/>
        <w:spacing w:before="160" w:beforeAutospacing="0" w:after="160" w:afterAutospacing="0"/>
        <w:ind w:firstLine="567"/>
        <w:jc w:val="both"/>
        <w:rPr>
          <w:color w:val="000000"/>
          <w:sz w:val="27"/>
          <w:szCs w:val="27"/>
        </w:rPr>
      </w:pPr>
      <w:r w:rsidRPr="00B32D11">
        <w:rPr>
          <w:color w:val="000000"/>
          <w:sz w:val="27"/>
          <w:szCs w:val="27"/>
        </w:rPr>
        <w:t>Согласие субъекта персональных данных на обработку персональных данных, за исключением специальных персональных данных, порядок обработки которых установлен </w:t>
      </w:r>
      <w:hyperlink r:id="rId10" w:anchor="a7" w:tooltip="+" w:history="1">
        <w:r w:rsidRPr="00B32D11">
          <w:rPr>
            <w:rStyle w:val="a3"/>
            <w:sz w:val="27"/>
            <w:szCs w:val="27"/>
          </w:rPr>
          <w:t>статьей 8</w:t>
        </w:r>
      </w:hyperlink>
      <w:r w:rsidRPr="00B32D11">
        <w:rPr>
          <w:color w:val="000000"/>
          <w:sz w:val="27"/>
          <w:szCs w:val="27"/>
        </w:rPr>
        <w:t> настоящего Закона, не требуется: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целей ведения административного и (или) уголовного процесса, осуществления оперативно-розыскной деятельности;</w:t>
      </w:r>
    </w:p>
    <w:p w:rsidR="004D544F" w:rsidRDefault="004D544F" w:rsidP="004D544F">
      <w:pPr>
        <w:pStyle w:val="newncpi"/>
        <w:spacing w:before="160" w:beforeAutospacing="0" w:after="160" w:afterAutospacing="0"/>
        <w:ind w:firstLine="567"/>
        <w:jc w:val="both"/>
        <w:rPr>
          <w:color w:val="000000"/>
          <w:sz w:val="27"/>
          <w:szCs w:val="27"/>
        </w:rPr>
      </w:pPr>
      <w:bookmarkStart w:id="49" w:name="a114"/>
      <w:bookmarkEnd w:id="49"/>
      <w:r>
        <w:rPr>
          <w:color w:val="000000"/>
          <w:sz w:val="27"/>
          <w:szCs w:val="27"/>
        </w:rPr>
        <w:t>для осуществления правосудия, исполнения судебных постановлений и иных исполнительных документов;</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целях осуществления контроля (надзора) в соответствии с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4D544F" w:rsidRDefault="004D544F" w:rsidP="004D544F">
      <w:pPr>
        <w:pStyle w:val="newncpi"/>
        <w:spacing w:before="160" w:beforeAutospacing="0" w:after="160" w:afterAutospacing="0"/>
        <w:ind w:firstLine="567"/>
        <w:jc w:val="both"/>
        <w:rPr>
          <w:color w:val="000000"/>
          <w:sz w:val="27"/>
          <w:szCs w:val="27"/>
        </w:rPr>
      </w:pPr>
      <w:bookmarkStart w:id="50" w:name="a137"/>
      <w:bookmarkEnd w:id="50"/>
      <w:r>
        <w:rPr>
          <w:color w:val="000000"/>
          <w:sz w:val="27"/>
          <w:szCs w:val="27"/>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4D544F" w:rsidRDefault="004D544F" w:rsidP="004D544F">
      <w:pPr>
        <w:pStyle w:val="newncpi"/>
        <w:spacing w:before="160" w:beforeAutospacing="0" w:after="160" w:afterAutospacing="0"/>
        <w:ind w:firstLine="567"/>
        <w:jc w:val="both"/>
        <w:rPr>
          <w:color w:val="000000"/>
          <w:sz w:val="27"/>
          <w:szCs w:val="27"/>
        </w:rPr>
      </w:pPr>
      <w:bookmarkStart w:id="51" w:name="a58"/>
      <w:bookmarkEnd w:id="51"/>
      <w:r>
        <w:rPr>
          <w:color w:val="000000"/>
          <w:sz w:val="27"/>
          <w:szCs w:val="27"/>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осуществления нотариальной деятельности;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4D544F" w:rsidRDefault="004D544F" w:rsidP="004D544F">
      <w:pPr>
        <w:pStyle w:val="newncpi"/>
        <w:spacing w:before="160" w:beforeAutospacing="0" w:after="160" w:afterAutospacing="0"/>
        <w:ind w:firstLine="567"/>
        <w:jc w:val="both"/>
        <w:rPr>
          <w:color w:val="000000"/>
          <w:sz w:val="27"/>
          <w:szCs w:val="27"/>
        </w:rPr>
      </w:pPr>
      <w:bookmarkStart w:id="52" w:name="a138"/>
      <w:bookmarkEnd w:id="52"/>
      <w:r>
        <w:rPr>
          <w:color w:val="000000"/>
          <w:sz w:val="27"/>
          <w:szCs w:val="27"/>
        </w:rPr>
        <w:t>в целях назначения и выплаты пенсий, пособий;</w:t>
      </w:r>
    </w:p>
    <w:p w:rsidR="004D544F" w:rsidRDefault="004D544F" w:rsidP="004D544F">
      <w:pPr>
        <w:pStyle w:val="newncpi"/>
        <w:spacing w:before="160" w:beforeAutospacing="0" w:after="160" w:afterAutospacing="0"/>
        <w:ind w:firstLine="567"/>
        <w:jc w:val="both"/>
        <w:rPr>
          <w:color w:val="000000"/>
          <w:sz w:val="27"/>
          <w:szCs w:val="27"/>
        </w:rPr>
      </w:pPr>
      <w:bookmarkStart w:id="53" w:name="a139"/>
      <w:bookmarkEnd w:id="53"/>
      <w:r>
        <w:rPr>
          <w:color w:val="000000"/>
          <w:sz w:val="27"/>
          <w:szCs w:val="27"/>
        </w:rPr>
        <w:t>для организации и проведения государственных статистических наблюдений, формирования официальной статистической информации;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научных или иных исследовательских целях при условии обязательного обезличивания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4D544F" w:rsidRDefault="004D544F" w:rsidP="004D544F">
      <w:pPr>
        <w:pStyle w:val="newncpi"/>
        <w:spacing w:before="160" w:beforeAutospacing="0" w:after="160" w:afterAutospacing="0"/>
        <w:ind w:firstLine="567"/>
        <w:jc w:val="both"/>
        <w:rPr>
          <w:color w:val="000000"/>
          <w:sz w:val="27"/>
          <w:szCs w:val="27"/>
        </w:rPr>
      </w:pPr>
      <w:bookmarkStart w:id="54" w:name="a59"/>
      <w:bookmarkEnd w:id="54"/>
      <w:r>
        <w:rPr>
          <w:color w:val="000000"/>
          <w:sz w:val="27"/>
          <w:szCs w:val="27"/>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4D544F" w:rsidRDefault="004D544F" w:rsidP="004D544F">
      <w:pPr>
        <w:pStyle w:val="newncpi"/>
        <w:spacing w:before="160" w:beforeAutospacing="0" w:after="160" w:afterAutospacing="0"/>
        <w:ind w:firstLine="567"/>
        <w:jc w:val="both"/>
        <w:rPr>
          <w:color w:val="000000"/>
          <w:sz w:val="27"/>
          <w:szCs w:val="27"/>
        </w:rPr>
      </w:pPr>
      <w:bookmarkStart w:id="55" w:name="a60"/>
      <w:bookmarkEnd w:id="55"/>
      <w:r>
        <w:rPr>
          <w:color w:val="000000"/>
          <w:sz w:val="27"/>
          <w:szCs w:val="27"/>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4D544F" w:rsidRDefault="004D544F" w:rsidP="004D544F">
      <w:pPr>
        <w:pStyle w:val="newncpi"/>
        <w:spacing w:before="160" w:beforeAutospacing="0" w:after="160" w:afterAutospacing="0"/>
        <w:ind w:firstLine="567"/>
        <w:jc w:val="both"/>
        <w:rPr>
          <w:color w:val="000000"/>
          <w:sz w:val="27"/>
          <w:szCs w:val="27"/>
        </w:rPr>
      </w:pPr>
      <w:proofErr w:type="gramStart"/>
      <w:r>
        <w:rPr>
          <w:color w:val="000000"/>
          <w:sz w:val="27"/>
          <w:szCs w:val="27"/>
        </w:rPr>
        <w:t xml:space="preserve">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w:t>
      </w:r>
      <w:r>
        <w:rPr>
          <w:color w:val="000000"/>
          <w:sz w:val="27"/>
          <w:szCs w:val="27"/>
        </w:rPr>
        <w:lastRenderedPageBreak/>
        <w:t>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w:t>
      </w:r>
      <w:proofErr w:type="gramEnd"/>
      <w:r>
        <w:rPr>
          <w:color w:val="000000"/>
          <w:sz w:val="27"/>
          <w:szCs w:val="27"/>
        </w:rPr>
        <w:t xml:space="preserve">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4D544F" w:rsidRPr="00B32D11" w:rsidRDefault="004D544F" w:rsidP="004D544F">
      <w:pPr>
        <w:pStyle w:val="newncpi"/>
        <w:spacing w:before="160" w:beforeAutospacing="0" w:after="160" w:afterAutospacing="0"/>
        <w:ind w:firstLine="567"/>
        <w:jc w:val="both"/>
        <w:rPr>
          <w:color w:val="000000"/>
          <w:sz w:val="27"/>
          <w:szCs w:val="27"/>
        </w:rPr>
      </w:pPr>
      <w:bookmarkStart w:id="56" w:name="a140"/>
      <w:bookmarkEnd w:id="56"/>
      <w:r w:rsidRPr="00B32D11">
        <w:rPr>
          <w:color w:val="000000"/>
          <w:sz w:val="27"/>
          <w:szCs w:val="27"/>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D544F" w:rsidRDefault="004D544F" w:rsidP="004D544F">
      <w:pPr>
        <w:pStyle w:val="newncpi"/>
        <w:spacing w:before="160" w:beforeAutospacing="0" w:after="160" w:afterAutospacing="0"/>
        <w:ind w:firstLine="567"/>
        <w:jc w:val="both"/>
        <w:rPr>
          <w:color w:val="000000"/>
          <w:sz w:val="27"/>
          <w:szCs w:val="27"/>
        </w:rPr>
      </w:pPr>
      <w:bookmarkStart w:id="57" w:name="a122"/>
      <w:bookmarkEnd w:id="57"/>
      <w:r>
        <w:rPr>
          <w:color w:val="000000"/>
          <w:sz w:val="27"/>
          <w:szCs w:val="27"/>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bookmarkStart w:id="58" w:name="a104"/>
      <w:bookmarkEnd w:id="58"/>
      <w:r>
        <w:rPr>
          <w:color w:val="000000"/>
          <w:sz w:val="27"/>
          <w:szCs w:val="27"/>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случаях, когда настоящим Законом и иными законодательными актами прямо предусматривается обработка персональных данных без согласия субъекта персональных данных.</w:t>
      </w:r>
    </w:p>
    <w:p w:rsidR="004D544F" w:rsidRDefault="004D544F" w:rsidP="004D544F">
      <w:pPr>
        <w:pStyle w:val="article"/>
        <w:spacing w:before="360" w:beforeAutospacing="0" w:after="360" w:afterAutospacing="0"/>
        <w:ind w:left="1922" w:hanging="1355"/>
        <w:rPr>
          <w:b/>
          <w:bCs/>
          <w:color w:val="000000"/>
          <w:sz w:val="27"/>
          <w:szCs w:val="27"/>
        </w:rPr>
      </w:pPr>
      <w:bookmarkStart w:id="59" w:name="a25"/>
      <w:bookmarkEnd w:id="59"/>
      <w:r>
        <w:rPr>
          <w:b/>
          <w:bCs/>
          <w:color w:val="000000"/>
          <w:sz w:val="27"/>
          <w:szCs w:val="27"/>
        </w:rPr>
        <w:t>Статья 7. Обработка персональных данных по поручению оператора</w:t>
      </w:r>
    </w:p>
    <w:p w:rsidR="004D544F" w:rsidRDefault="004D544F" w:rsidP="004D544F">
      <w:pPr>
        <w:pStyle w:val="point"/>
        <w:spacing w:before="160" w:beforeAutospacing="0" w:after="160" w:afterAutospacing="0"/>
        <w:ind w:firstLine="567"/>
        <w:jc w:val="both"/>
        <w:rPr>
          <w:color w:val="000000"/>
          <w:sz w:val="27"/>
          <w:szCs w:val="27"/>
        </w:rPr>
      </w:pPr>
      <w:bookmarkStart w:id="60" w:name="a91"/>
      <w:bookmarkEnd w:id="60"/>
      <w:r>
        <w:rPr>
          <w:color w:val="000000"/>
          <w:sz w:val="27"/>
          <w:szCs w:val="27"/>
        </w:rPr>
        <w:t>1. Уполномоченное лицо обязано соблюдать требования к обработке персональных данных, предусмотренные настоящим Законом и иными актами законодательства. В договоре между оператором и уполномоченным лицом, акте законодательства либо решении государственного органа должны быть определены:</w:t>
      </w:r>
    </w:p>
    <w:p w:rsidR="004D544F" w:rsidRDefault="004D544F" w:rsidP="004D544F">
      <w:pPr>
        <w:pStyle w:val="newncpi"/>
        <w:spacing w:before="160" w:beforeAutospacing="0" w:after="160" w:afterAutospacing="0"/>
        <w:ind w:firstLine="567"/>
        <w:jc w:val="both"/>
        <w:rPr>
          <w:color w:val="000000"/>
          <w:sz w:val="27"/>
          <w:szCs w:val="27"/>
        </w:rPr>
      </w:pPr>
      <w:bookmarkStart w:id="61" w:name="a133"/>
      <w:bookmarkEnd w:id="61"/>
      <w:r>
        <w:rPr>
          <w:color w:val="000000"/>
          <w:sz w:val="27"/>
          <w:szCs w:val="27"/>
        </w:rPr>
        <w:t>цели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62" w:name="a134"/>
      <w:bookmarkEnd w:id="62"/>
      <w:r>
        <w:rPr>
          <w:color w:val="000000"/>
          <w:sz w:val="27"/>
          <w:szCs w:val="27"/>
        </w:rPr>
        <w:t>перечень действий, которые будут совершаться с персональными данными уполномоченным лицом;</w:t>
      </w:r>
    </w:p>
    <w:p w:rsidR="004D544F" w:rsidRDefault="004D544F" w:rsidP="004D544F">
      <w:pPr>
        <w:pStyle w:val="newncpi"/>
        <w:spacing w:before="160" w:beforeAutospacing="0" w:after="160" w:afterAutospacing="0"/>
        <w:ind w:firstLine="567"/>
        <w:jc w:val="both"/>
        <w:rPr>
          <w:color w:val="000000"/>
          <w:sz w:val="27"/>
          <w:szCs w:val="27"/>
        </w:rPr>
      </w:pPr>
      <w:bookmarkStart w:id="63" w:name="a135"/>
      <w:bookmarkEnd w:id="63"/>
      <w:r>
        <w:rPr>
          <w:color w:val="000000"/>
          <w:sz w:val="27"/>
          <w:szCs w:val="27"/>
        </w:rPr>
        <w:t>обязанности по соблюдению конфиденциальности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меры по обеспечению защиты персональных данных в соответствии со </w:t>
      </w:r>
      <w:hyperlink r:id="rId11" w:anchor="a8" w:tooltip="+" w:history="1">
        <w:r>
          <w:rPr>
            <w:rStyle w:val="a3"/>
            <w:sz w:val="27"/>
            <w:szCs w:val="27"/>
          </w:rPr>
          <w:t>статьей 17</w:t>
        </w:r>
      </w:hyperlink>
      <w:r>
        <w:rPr>
          <w:color w:val="000000"/>
          <w:sz w:val="27"/>
          <w:szCs w:val="27"/>
        </w:rPr>
        <w:t> настоящего Закона.</w:t>
      </w:r>
    </w:p>
    <w:p w:rsidR="004D544F" w:rsidRDefault="004D544F" w:rsidP="004D544F">
      <w:pPr>
        <w:pStyle w:val="point"/>
        <w:spacing w:before="160" w:beforeAutospacing="0" w:after="160" w:afterAutospacing="0"/>
        <w:ind w:firstLine="567"/>
        <w:jc w:val="both"/>
        <w:rPr>
          <w:color w:val="000000"/>
          <w:sz w:val="27"/>
          <w:szCs w:val="27"/>
        </w:rPr>
      </w:pPr>
      <w:bookmarkStart w:id="64" w:name="a92"/>
      <w:bookmarkEnd w:id="64"/>
      <w:r>
        <w:rPr>
          <w:color w:val="000000"/>
          <w:sz w:val="27"/>
          <w:szCs w:val="27"/>
        </w:rPr>
        <w:t>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4D544F" w:rsidRDefault="004D544F" w:rsidP="004D544F">
      <w:pPr>
        <w:pStyle w:val="point"/>
        <w:spacing w:before="160" w:beforeAutospacing="0" w:after="160" w:afterAutospacing="0"/>
        <w:ind w:firstLine="567"/>
        <w:jc w:val="both"/>
        <w:rPr>
          <w:color w:val="000000"/>
          <w:sz w:val="27"/>
          <w:szCs w:val="27"/>
        </w:rPr>
      </w:pPr>
      <w:bookmarkStart w:id="65" w:name="a107"/>
      <w:bookmarkEnd w:id="65"/>
      <w:r>
        <w:rPr>
          <w:color w:val="000000"/>
          <w:sz w:val="27"/>
          <w:szCs w:val="27"/>
        </w:rPr>
        <w:t>3. В случае</w:t>
      </w:r>
      <w:proofErr w:type="gramStart"/>
      <w:r>
        <w:rPr>
          <w:color w:val="000000"/>
          <w:sz w:val="27"/>
          <w:szCs w:val="27"/>
        </w:rPr>
        <w:t>,</w:t>
      </w:r>
      <w:proofErr w:type="gramEnd"/>
      <w:r>
        <w:rPr>
          <w:color w:val="000000"/>
          <w:sz w:val="27"/>
          <w:szCs w:val="27"/>
        </w:rPr>
        <w:t xml:space="preserve"> если оператор поручает обработку персональных данных уполномоченному лицу, ответственность перед субъектом персональных </w:t>
      </w:r>
      <w:r>
        <w:rPr>
          <w:color w:val="000000"/>
          <w:sz w:val="27"/>
          <w:szCs w:val="27"/>
        </w:rPr>
        <w:lastRenderedPageBreak/>
        <w:t>данных за действия указанного лица несет оператор. Уполномоченное лицо несет ответственность перед оператором.</w:t>
      </w:r>
    </w:p>
    <w:p w:rsidR="004D544F" w:rsidRDefault="004D544F" w:rsidP="004D544F">
      <w:pPr>
        <w:pStyle w:val="article"/>
        <w:spacing w:before="360" w:beforeAutospacing="0" w:after="360" w:afterAutospacing="0"/>
        <w:ind w:left="1922" w:hanging="1355"/>
        <w:rPr>
          <w:b/>
          <w:bCs/>
          <w:color w:val="000000"/>
          <w:sz w:val="27"/>
          <w:szCs w:val="27"/>
        </w:rPr>
      </w:pPr>
      <w:bookmarkStart w:id="66" w:name="a7"/>
      <w:bookmarkEnd w:id="66"/>
      <w:r>
        <w:rPr>
          <w:b/>
          <w:bCs/>
          <w:color w:val="000000"/>
          <w:sz w:val="27"/>
          <w:szCs w:val="27"/>
        </w:rPr>
        <w:t>Статья 8. Обработка специальных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67" w:name="a141"/>
      <w:bookmarkEnd w:id="67"/>
      <w:r>
        <w:rPr>
          <w:color w:val="000000"/>
          <w:sz w:val="27"/>
          <w:szCs w:val="27"/>
        </w:rPr>
        <w:t>1. Обработка специальных персональных данных без согласия субъекта персональных данных запрещается, за исключением случаев, предусмотренных </w:t>
      </w:r>
      <w:hyperlink r:id="rId12" w:anchor="a14" w:tooltip="+" w:history="1">
        <w:r>
          <w:rPr>
            <w:rStyle w:val="a3"/>
            <w:sz w:val="27"/>
            <w:szCs w:val="27"/>
          </w:rPr>
          <w:t>пунктом 2</w:t>
        </w:r>
      </w:hyperlink>
      <w:r>
        <w:rPr>
          <w:color w:val="000000"/>
          <w:sz w:val="27"/>
          <w:szCs w:val="27"/>
        </w:rPr>
        <w:t> настоящей статьи.</w:t>
      </w:r>
    </w:p>
    <w:p w:rsidR="004D544F" w:rsidRPr="00B32D11" w:rsidRDefault="004D544F" w:rsidP="004D544F">
      <w:pPr>
        <w:pStyle w:val="point"/>
        <w:spacing w:before="160" w:beforeAutospacing="0" w:after="160" w:afterAutospacing="0"/>
        <w:ind w:firstLine="567"/>
        <w:jc w:val="both"/>
        <w:rPr>
          <w:color w:val="000000"/>
          <w:sz w:val="27"/>
          <w:szCs w:val="27"/>
        </w:rPr>
      </w:pPr>
      <w:bookmarkStart w:id="68" w:name="a14"/>
      <w:bookmarkEnd w:id="68"/>
      <w:r w:rsidRPr="00B32D11">
        <w:rPr>
          <w:color w:val="000000"/>
          <w:sz w:val="27"/>
          <w:szCs w:val="27"/>
        </w:rPr>
        <w:t>2. Согласие субъекта персональных данных на обработку специальных персональных данных не требуется:</w:t>
      </w:r>
    </w:p>
    <w:p w:rsidR="004D544F" w:rsidRDefault="004D544F" w:rsidP="004D544F">
      <w:pPr>
        <w:pStyle w:val="newncpi"/>
        <w:spacing w:before="160" w:beforeAutospacing="0" w:after="160" w:afterAutospacing="0"/>
        <w:ind w:firstLine="567"/>
        <w:jc w:val="both"/>
        <w:rPr>
          <w:color w:val="000000"/>
          <w:sz w:val="27"/>
          <w:szCs w:val="27"/>
        </w:rPr>
      </w:pPr>
      <w:bookmarkStart w:id="69" w:name="a50"/>
      <w:bookmarkEnd w:id="69"/>
      <w:r>
        <w:rPr>
          <w:color w:val="000000"/>
          <w:sz w:val="27"/>
          <w:szCs w:val="27"/>
        </w:rPr>
        <w:t>если специальные персональные данные сделаны общедоступными персональными данными самим субъектом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70" w:name="a103"/>
      <w:bookmarkEnd w:id="70"/>
      <w:r>
        <w:rPr>
          <w:color w:val="000000"/>
          <w:sz w:val="27"/>
          <w:szCs w:val="27"/>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bookmarkStart w:id="71" w:name="a127"/>
      <w:bookmarkEnd w:id="71"/>
      <w:r>
        <w:rPr>
          <w:color w:val="000000"/>
          <w:sz w:val="27"/>
          <w:szCs w:val="27"/>
        </w:rPr>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4D544F" w:rsidRPr="00B32D11" w:rsidRDefault="004D544F" w:rsidP="004D544F">
      <w:pPr>
        <w:pStyle w:val="newncpi"/>
        <w:spacing w:before="160" w:beforeAutospacing="0" w:after="160" w:afterAutospacing="0"/>
        <w:ind w:firstLine="567"/>
        <w:jc w:val="both"/>
        <w:rPr>
          <w:color w:val="000000"/>
          <w:sz w:val="27"/>
          <w:szCs w:val="27"/>
        </w:rPr>
      </w:pPr>
      <w:r w:rsidRPr="00B32D11">
        <w:rPr>
          <w:color w:val="000000"/>
          <w:sz w:val="27"/>
          <w:szCs w:val="27"/>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осуществления правосудия, исполнения судебных постановлений и иных исполнительных документов, совершения исполнительной </w:t>
      </w:r>
      <w:hyperlink r:id="rId13" w:anchor="a177" w:tooltip="+" w:history="1">
        <w:r>
          <w:rPr>
            <w:rStyle w:val="a3"/>
            <w:sz w:val="27"/>
            <w:szCs w:val="27"/>
          </w:rPr>
          <w:t>надписи</w:t>
        </w:r>
      </w:hyperlink>
      <w:r>
        <w:rPr>
          <w:color w:val="000000"/>
          <w:sz w:val="27"/>
          <w:szCs w:val="27"/>
        </w:rPr>
        <w:t>, оформления наследственных прав;</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целей ведения административного и (или) уголовного процесса, осуществления оперативно-розыскной деятельности;</w:t>
      </w:r>
    </w:p>
    <w:p w:rsidR="004D544F" w:rsidRDefault="004D544F" w:rsidP="004D544F">
      <w:pPr>
        <w:pStyle w:val="newncpi"/>
        <w:spacing w:before="160" w:beforeAutospacing="0" w:after="160" w:afterAutospacing="0"/>
        <w:ind w:firstLine="567"/>
        <w:jc w:val="both"/>
        <w:rPr>
          <w:color w:val="000000"/>
          <w:sz w:val="27"/>
          <w:szCs w:val="27"/>
        </w:rPr>
      </w:pPr>
      <w:bookmarkStart w:id="72" w:name="a123"/>
      <w:bookmarkEnd w:id="72"/>
      <w:proofErr w:type="gramStart"/>
      <w:r>
        <w:rPr>
          <w:color w:val="000000"/>
          <w:sz w:val="27"/>
          <w:szCs w:val="27"/>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w:t>
      </w:r>
      <w:proofErr w:type="gramEnd"/>
      <w:r>
        <w:rPr>
          <w:color w:val="000000"/>
          <w:sz w:val="27"/>
          <w:szCs w:val="27"/>
        </w:rPr>
        <w:t>, дополнительной защите, убежище и временной защите в Республике Беларусь;</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целях обеспечения функционирования единой государственной системы регистрации и учета правонарушений;</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в целях ведения криминалистических учетов;</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организации и проведения государственных статистических наблюдений, формирования официальной статистической информации;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осуществления административных процедур;</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связи с реализацией международных договоров Республики Беларусь о </w:t>
      </w:r>
      <w:proofErr w:type="spellStart"/>
      <w:r>
        <w:rPr>
          <w:color w:val="000000"/>
          <w:sz w:val="27"/>
          <w:szCs w:val="27"/>
        </w:rPr>
        <w:t>реадмиссии</w:t>
      </w:r>
      <w:proofErr w:type="spellEnd"/>
      <w:r>
        <w:rPr>
          <w:color w:val="000000"/>
          <w:sz w:val="27"/>
          <w:szCs w:val="27"/>
        </w:rPr>
        <w:t>;</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при документировании населения;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D544F" w:rsidRDefault="004D544F" w:rsidP="004D544F">
      <w:pPr>
        <w:pStyle w:val="newncpi"/>
        <w:spacing w:before="160" w:beforeAutospacing="0" w:after="160" w:afterAutospacing="0"/>
        <w:ind w:firstLine="567"/>
        <w:jc w:val="both"/>
        <w:rPr>
          <w:color w:val="000000"/>
          <w:sz w:val="27"/>
          <w:szCs w:val="27"/>
        </w:rPr>
      </w:pPr>
      <w:bookmarkStart w:id="73" w:name="a126"/>
      <w:bookmarkEnd w:id="73"/>
      <w:r>
        <w:rPr>
          <w:color w:val="000000"/>
          <w:sz w:val="27"/>
          <w:szCs w:val="27"/>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случаях, когда настоящим Законом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74" w:name="a49"/>
      <w:bookmarkEnd w:id="74"/>
      <w:r>
        <w:rPr>
          <w:color w:val="000000"/>
          <w:sz w:val="27"/>
          <w:szCs w:val="27"/>
        </w:rPr>
        <w:t>3.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4D544F" w:rsidRDefault="004D544F" w:rsidP="004D544F">
      <w:pPr>
        <w:pStyle w:val="article"/>
        <w:spacing w:before="360" w:beforeAutospacing="0" w:after="360" w:afterAutospacing="0"/>
        <w:ind w:left="1922" w:hanging="1355"/>
        <w:rPr>
          <w:b/>
          <w:bCs/>
          <w:color w:val="000000"/>
          <w:sz w:val="27"/>
          <w:szCs w:val="27"/>
        </w:rPr>
      </w:pPr>
      <w:bookmarkStart w:id="75" w:name="a26"/>
      <w:bookmarkEnd w:id="75"/>
      <w:r>
        <w:rPr>
          <w:b/>
          <w:bCs/>
          <w:color w:val="000000"/>
          <w:sz w:val="27"/>
          <w:szCs w:val="27"/>
        </w:rPr>
        <w:t>Статья 9. Трансграничная передача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76" w:name="a94"/>
      <w:bookmarkEnd w:id="76"/>
      <w:r>
        <w:rPr>
          <w:color w:val="000000"/>
          <w:sz w:val="27"/>
          <w:szCs w:val="27"/>
        </w:rPr>
        <w:t>1.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4D544F" w:rsidRDefault="004D544F" w:rsidP="004D544F">
      <w:pPr>
        <w:pStyle w:val="newncpi"/>
        <w:spacing w:before="160" w:beforeAutospacing="0" w:after="160" w:afterAutospacing="0"/>
        <w:ind w:firstLine="567"/>
        <w:jc w:val="both"/>
        <w:rPr>
          <w:color w:val="000000"/>
          <w:sz w:val="27"/>
          <w:szCs w:val="27"/>
        </w:rPr>
      </w:pPr>
      <w:bookmarkStart w:id="77" w:name="a110"/>
      <w:bookmarkEnd w:id="77"/>
      <w:r>
        <w:rPr>
          <w:color w:val="000000"/>
          <w:sz w:val="27"/>
          <w:szCs w:val="27"/>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обработка персональных данных осуществляется в рамках исполнения международных договоров Республики Беларусь;</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получено соответствующее разрешение уполномоченного органа по защите прав субъектов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78" w:name="a117"/>
      <w:bookmarkEnd w:id="78"/>
      <w:r>
        <w:rPr>
          <w:color w:val="000000"/>
          <w:sz w:val="27"/>
          <w:szCs w:val="27"/>
        </w:rPr>
        <w:t>2. Уполномоченный орган по защите прав субъектов персональных данных 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4D544F" w:rsidRDefault="004D544F" w:rsidP="004D544F">
      <w:pPr>
        <w:pStyle w:val="chapter"/>
        <w:spacing w:before="360" w:beforeAutospacing="0" w:after="360" w:afterAutospacing="0"/>
        <w:jc w:val="center"/>
        <w:rPr>
          <w:b/>
          <w:bCs/>
          <w:caps/>
          <w:color w:val="000000"/>
          <w:sz w:val="27"/>
          <w:szCs w:val="27"/>
        </w:rPr>
      </w:pPr>
      <w:bookmarkStart w:id="79" w:name="a27"/>
      <w:bookmarkEnd w:id="79"/>
      <w:r>
        <w:rPr>
          <w:b/>
          <w:bCs/>
          <w:caps/>
          <w:color w:val="000000"/>
          <w:sz w:val="27"/>
          <w:szCs w:val="27"/>
        </w:rPr>
        <w:t>ГЛАВА 3</w:t>
      </w:r>
      <w:r>
        <w:rPr>
          <w:b/>
          <w:bCs/>
          <w:caps/>
          <w:color w:val="000000"/>
          <w:sz w:val="27"/>
          <w:szCs w:val="27"/>
        </w:rPr>
        <w:br/>
        <w:t>ПРАВА СУБЪЕКТА ПЕРСОНАЛЬНЫХ ДАННЫХ И ОБЯЗАННОСТИ ОПЕРАТОРА</w:t>
      </w:r>
    </w:p>
    <w:p w:rsidR="004D544F" w:rsidRDefault="004D544F" w:rsidP="004D544F">
      <w:pPr>
        <w:pStyle w:val="article"/>
        <w:spacing w:before="360" w:beforeAutospacing="0" w:after="360" w:afterAutospacing="0"/>
        <w:ind w:left="1922" w:hanging="1355"/>
        <w:rPr>
          <w:b/>
          <w:bCs/>
          <w:color w:val="000000"/>
          <w:sz w:val="27"/>
          <w:szCs w:val="27"/>
        </w:rPr>
      </w:pPr>
      <w:bookmarkStart w:id="80" w:name="a11"/>
      <w:bookmarkEnd w:id="80"/>
      <w:r>
        <w:rPr>
          <w:b/>
          <w:bCs/>
          <w:color w:val="000000"/>
          <w:sz w:val="27"/>
          <w:szCs w:val="27"/>
        </w:rPr>
        <w:t>Статья 10. Право на отзыв согласия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81" w:name="a41"/>
      <w:bookmarkEnd w:id="81"/>
      <w:r>
        <w:rPr>
          <w:color w:val="000000"/>
          <w:sz w:val="27"/>
          <w:szCs w:val="27"/>
        </w:rPr>
        <w:t>1. Субъект персональных данных вправе в любое время без объяснения причин отозвать свое согласие посредством подачи оператору заявления в порядке, установленном </w:t>
      </w:r>
      <w:hyperlink r:id="rId14" w:anchor="a9" w:tooltip="+" w:history="1">
        <w:r>
          <w:rPr>
            <w:rStyle w:val="a3"/>
            <w:sz w:val="27"/>
            <w:szCs w:val="27"/>
          </w:rPr>
          <w:t>статьей 14</w:t>
        </w:r>
      </w:hyperlink>
      <w:r>
        <w:rPr>
          <w:color w:val="000000"/>
          <w:sz w:val="27"/>
          <w:szCs w:val="27"/>
        </w:rPr>
        <w:t> настоящего Закона, либо в форме, посредством которой получено его согласие.</w:t>
      </w:r>
    </w:p>
    <w:p w:rsidR="004D544F" w:rsidRDefault="004D544F" w:rsidP="004D544F">
      <w:pPr>
        <w:pStyle w:val="point"/>
        <w:spacing w:before="160" w:beforeAutospacing="0" w:after="160" w:afterAutospacing="0"/>
        <w:ind w:firstLine="567"/>
        <w:jc w:val="both"/>
        <w:rPr>
          <w:color w:val="000000"/>
          <w:sz w:val="27"/>
          <w:szCs w:val="27"/>
        </w:rPr>
      </w:pPr>
      <w:bookmarkStart w:id="82" w:name="a4"/>
      <w:bookmarkEnd w:id="82"/>
      <w:r>
        <w:rPr>
          <w:color w:val="000000"/>
          <w:sz w:val="27"/>
          <w:szCs w:val="27"/>
        </w:rPr>
        <w:t>2.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bookmarkStart w:id="83" w:name="a130"/>
      <w:bookmarkEnd w:id="83"/>
      <w:r>
        <w:rPr>
          <w:color w:val="000000"/>
          <w:sz w:val="27"/>
          <w:szCs w:val="27"/>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4D544F" w:rsidRDefault="004D544F" w:rsidP="004D544F">
      <w:pPr>
        <w:pStyle w:val="point"/>
        <w:spacing w:before="160" w:beforeAutospacing="0" w:after="160" w:afterAutospacing="0"/>
        <w:ind w:firstLine="567"/>
        <w:jc w:val="both"/>
        <w:rPr>
          <w:color w:val="000000"/>
          <w:sz w:val="27"/>
          <w:szCs w:val="27"/>
        </w:rPr>
      </w:pPr>
      <w:bookmarkStart w:id="84" w:name="a101"/>
      <w:bookmarkEnd w:id="84"/>
      <w:r>
        <w:rPr>
          <w:color w:val="000000"/>
          <w:sz w:val="27"/>
          <w:szCs w:val="27"/>
        </w:rPr>
        <w:t>3. Окончание срока действия договора, в соответствии с которым осуществлялась обработка персональных данных, или его расторжение влекут последствия, указанные в </w:t>
      </w:r>
      <w:hyperlink r:id="rId15" w:anchor="a4" w:tooltip="+" w:history="1">
        <w:r>
          <w:rPr>
            <w:rStyle w:val="a3"/>
            <w:sz w:val="27"/>
            <w:szCs w:val="27"/>
          </w:rPr>
          <w:t>пункте 2</w:t>
        </w:r>
      </w:hyperlink>
      <w:r>
        <w:rPr>
          <w:color w:val="000000"/>
          <w:sz w:val="27"/>
          <w:szCs w:val="27"/>
        </w:rPr>
        <w:t> настоящей статьи, если иное не предусмотрено этим договором или актами законодательства.</w:t>
      </w:r>
    </w:p>
    <w:p w:rsidR="004D544F" w:rsidRDefault="004D544F" w:rsidP="004D544F">
      <w:pPr>
        <w:pStyle w:val="point"/>
        <w:spacing w:before="160" w:beforeAutospacing="0" w:after="160" w:afterAutospacing="0"/>
        <w:ind w:firstLine="567"/>
        <w:jc w:val="both"/>
        <w:rPr>
          <w:color w:val="000000"/>
          <w:sz w:val="27"/>
          <w:szCs w:val="27"/>
        </w:rPr>
      </w:pPr>
      <w:bookmarkStart w:id="85" w:name="a63"/>
      <w:bookmarkEnd w:id="85"/>
      <w:r>
        <w:rPr>
          <w:color w:val="000000"/>
          <w:sz w:val="27"/>
          <w:szCs w:val="27"/>
        </w:rPr>
        <w:t>4. Отзыв согласия субъекта персональных данных не имеет обратной силы, то есть обработка персональных данных до ее прекращения в соответствии с </w:t>
      </w:r>
      <w:hyperlink r:id="rId16" w:anchor="a4" w:tooltip="+" w:history="1">
        <w:r>
          <w:rPr>
            <w:rStyle w:val="a3"/>
            <w:sz w:val="27"/>
            <w:szCs w:val="27"/>
          </w:rPr>
          <w:t>частью первой</w:t>
        </w:r>
      </w:hyperlink>
      <w:r>
        <w:rPr>
          <w:color w:val="000000"/>
          <w:sz w:val="27"/>
          <w:szCs w:val="27"/>
        </w:rPr>
        <w:t> пункта 2 настоящей статьи не является незаконной.</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Печатные издания, ауди</w:t>
      </w:r>
      <w:proofErr w:type="gramStart"/>
      <w:r>
        <w:rPr>
          <w:color w:val="000000"/>
          <w:sz w:val="27"/>
          <w:szCs w:val="27"/>
        </w:rPr>
        <w:t>о-</w:t>
      </w:r>
      <w:proofErr w:type="gramEnd"/>
      <w:r>
        <w:rPr>
          <w:color w:val="000000"/>
          <w:sz w:val="27"/>
          <w:szCs w:val="27"/>
        </w:rPr>
        <w:t xml:space="preserve"> либо видеозаписи программ, радио-, телепрограммы, кинохроникальные программы, иная информационная продукция, содержащие персональные данные, выпущенные до момента отзыва согласия субъекта персональных данных, не подлежат изъятию из гражданского оборота.</w:t>
      </w:r>
    </w:p>
    <w:p w:rsidR="004D544F" w:rsidRDefault="004D544F" w:rsidP="004D544F">
      <w:pPr>
        <w:pStyle w:val="article"/>
        <w:spacing w:before="360" w:beforeAutospacing="0" w:after="360" w:afterAutospacing="0"/>
        <w:ind w:left="1922" w:hanging="1355"/>
        <w:rPr>
          <w:b/>
          <w:bCs/>
          <w:color w:val="000000"/>
          <w:sz w:val="27"/>
          <w:szCs w:val="27"/>
        </w:rPr>
      </w:pPr>
      <w:bookmarkStart w:id="86" w:name="a28"/>
      <w:bookmarkEnd w:id="86"/>
      <w:r>
        <w:rPr>
          <w:b/>
          <w:bCs/>
          <w:color w:val="000000"/>
          <w:sz w:val="27"/>
          <w:szCs w:val="27"/>
        </w:rPr>
        <w:t>Статья 11. Право на получение информации, касающейся обработки персональных данных, и изменение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87" w:name="a5"/>
      <w:bookmarkEnd w:id="87"/>
      <w:r>
        <w:rPr>
          <w:color w:val="000000"/>
          <w:sz w:val="27"/>
          <w:szCs w:val="27"/>
        </w:rPr>
        <w:t>1. Субъект персональных данных имеет право на получение информации, касающейся обработки своих персональных данных, содержащей:</w:t>
      </w:r>
    </w:p>
    <w:p w:rsidR="004D544F" w:rsidRDefault="004D544F" w:rsidP="004D544F">
      <w:pPr>
        <w:pStyle w:val="newncpi"/>
        <w:spacing w:before="160" w:beforeAutospacing="0" w:after="160" w:afterAutospacing="0"/>
        <w:ind w:firstLine="567"/>
        <w:jc w:val="both"/>
        <w:rPr>
          <w:color w:val="000000"/>
          <w:sz w:val="27"/>
          <w:szCs w:val="27"/>
        </w:rPr>
      </w:pPr>
      <w:proofErr w:type="gramStart"/>
      <w:r>
        <w:rPr>
          <w:color w:val="000000"/>
          <w:sz w:val="27"/>
          <w:szCs w:val="27"/>
        </w:rPr>
        <w:t>наименование (фамилию, собственное имя, отчество (если таковое имеется)) и место нахождения (адрес места жительства (места пребывания)) оператора;</w:t>
      </w:r>
      <w:proofErr w:type="gramEnd"/>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подтверждение факта обработки персональных данных оператором (уполномоченным лицом);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его персональные данные и источник их получения;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правовые основания и цели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срок, на который дано его согласие;</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иную информацию, предусмотренную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bookmarkStart w:id="88" w:name="a118"/>
      <w:bookmarkEnd w:id="88"/>
      <w:r>
        <w:rPr>
          <w:color w:val="000000"/>
          <w:sz w:val="27"/>
          <w:szCs w:val="27"/>
        </w:rPr>
        <w:t>Для получения информации, указанной в </w:t>
      </w:r>
      <w:hyperlink r:id="rId17" w:anchor="a5" w:tooltip="+" w:history="1">
        <w:r>
          <w:rPr>
            <w:rStyle w:val="a3"/>
            <w:sz w:val="27"/>
            <w:szCs w:val="27"/>
          </w:rPr>
          <w:t>части первой</w:t>
        </w:r>
      </w:hyperlink>
      <w:r>
        <w:rPr>
          <w:color w:val="000000"/>
          <w:sz w:val="27"/>
          <w:szCs w:val="27"/>
        </w:rPr>
        <w:t> настоящего пункта, субъект персональных данных подает оператору заявление в соответствии со </w:t>
      </w:r>
      <w:hyperlink r:id="rId18" w:anchor="a9" w:tooltip="+" w:history="1">
        <w:r>
          <w:rPr>
            <w:rStyle w:val="a3"/>
            <w:sz w:val="27"/>
            <w:szCs w:val="27"/>
          </w:rPr>
          <w:t>статьей 14</w:t>
        </w:r>
      </w:hyperlink>
      <w:r>
        <w:rPr>
          <w:color w:val="000000"/>
          <w:sz w:val="27"/>
          <w:szCs w:val="27"/>
        </w:rPr>
        <w:t> настоящего Закона. При этом субъект персональных данных не должен обосновывать свой интерес к запрашиваемой информации.</w:t>
      </w:r>
    </w:p>
    <w:p w:rsidR="004D544F" w:rsidRDefault="004D544F" w:rsidP="004D544F">
      <w:pPr>
        <w:pStyle w:val="point"/>
        <w:spacing w:before="160" w:beforeAutospacing="0" w:after="160" w:afterAutospacing="0"/>
        <w:ind w:firstLine="567"/>
        <w:jc w:val="both"/>
        <w:rPr>
          <w:color w:val="000000"/>
          <w:sz w:val="27"/>
          <w:szCs w:val="27"/>
        </w:rPr>
      </w:pPr>
      <w:bookmarkStart w:id="89" w:name="a120"/>
      <w:bookmarkEnd w:id="89"/>
      <w:r>
        <w:rPr>
          <w:color w:val="000000"/>
          <w:sz w:val="27"/>
          <w:szCs w:val="27"/>
        </w:rPr>
        <w:t>2. Оператор обязан в течение пяти рабочих дней после получения соответствующего заявления субъекта персональных данных, если иной срок не установлен законодательными актами, предоставить ему в доступной форме информацию, указанную в </w:t>
      </w:r>
      <w:hyperlink r:id="rId19" w:anchor="a5" w:tooltip="+" w:history="1">
        <w:r>
          <w:rPr>
            <w:rStyle w:val="a3"/>
            <w:sz w:val="27"/>
            <w:szCs w:val="27"/>
          </w:rPr>
          <w:t>части первой</w:t>
        </w:r>
      </w:hyperlink>
      <w:r>
        <w:rPr>
          <w:color w:val="000000"/>
          <w:sz w:val="27"/>
          <w:szCs w:val="27"/>
        </w:rPr>
        <w:t> пункта 1 настоящей статьи, либо уведомить его о причинах отказа в ее предоставлении. Предоставляется такая информация субъекту персональных данных бесплатно, за исключением случаев, предусмотренных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bookmarkStart w:id="90" w:name="a10"/>
      <w:bookmarkEnd w:id="90"/>
      <w:r>
        <w:rPr>
          <w:color w:val="000000"/>
          <w:sz w:val="27"/>
          <w:szCs w:val="27"/>
        </w:rPr>
        <w:t>3. Информация, указанная в </w:t>
      </w:r>
      <w:hyperlink r:id="rId20" w:anchor="a5" w:tooltip="+" w:history="1">
        <w:r>
          <w:rPr>
            <w:rStyle w:val="a3"/>
            <w:sz w:val="27"/>
            <w:szCs w:val="27"/>
          </w:rPr>
          <w:t>части первой</w:t>
        </w:r>
      </w:hyperlink>
      <w:r>
        <w:rPr>
          <w:color w:val="000000"/>
          <w:sz w:val="27"/>
          <w:szCs w:val="27"/>
        </w:rPr>
        <w:t> пункта 1 настоящей статьи, не предоставляется: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 xml:space="preserve">если персональные данные могут быть получены любым лицом посредством направления запроса в порядке, установленном законодательством, </w:t>
      </w:r>
      <w:r>
        <w:rPr>
          <w:color w:val="000000"/>
          <w:sz w:val="27"/>
          <w:szCs w:val="27"/>
        </w:rPr>
        <w:lastRenderedPageBreak/>
        <w:t>либо доступа к информационному ресурсу (системе) в глобальной компьютерной сети Интернет;</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если обработка персональных данных осуществляется:</w:t>
      </w:r>
    </w:p>
    <w:p w:rsidR="004D544F" w:rsidRDefault="004D544F" w:rsidP="004D544F">
      <w:pPr>
        <w:pStyle w:val="newncpi"/>
        <w:spacing w:before="160" w:beforeAutospacing="0" w:after="160" w:afterAutospacing="0"/>
        <w:ind w:firstLine="567"/>
        <w:jc w:val="both"/>
        <w:rPr>
          <w:color w:val="000000"/>
          <w:sz w:val="27"/>
          <w:szCs w:val="27"/>
        </w:rPr>
      </w:pPr>
      <w:bookmarkStart w:id="91" w:name="a12"/>
      <w:bookmarkEnd w:id="91"/>
      <w:r>
        <w:rPr>
          <w:color w:val="000000"/>
          <w:sz w:val="27"/>
          <w:szCs w:val="27"/>
        </w:rPr>
        <w:t>в соответствии с законодательством о государственной статистике;</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соответствии с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соответствии с законодательством об оперативно-розыскной деятельности, процессуально-исполнительным законодательством об административных правонарушениях, уголовно-процессуальным, уголовно-исполнительным законодательством;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по вопросам ведения криминалистических учетов;</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иных случаях, предусмотренных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bookmarkStart w:id="92" w:name="a42"/>
      <w:bookmarkEnd w:id="92"/>
      <w:r>
        <w:rPr>
          <w:color w:val="000000"/>
          <w:sz w:val="27"/>
          <w:szCs w:val="27"/>
        </w:rPr>
        <w:t>4. Субъект персональных данных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w:t>
      </w:r>
      <w:hyperlink r:id="rId21" w:anchor="a9" w:tooltip="+" w:history="1">
        <w:r>
          <w:rPr>
            <w:rStyle w:val="a3"/>
            <w:sz w:val="27"/>
            <w:szCs w:val="27"/>
          </w:rPr>
          <w:t>статьей 14</w:t>
        </w:r>
      </w:hyperlink>
      <w:r>
        <w:rPr>
          <w:color w:val="000000"/>
          <w:sz w:val="27"/>
          <w:szCs w:val="27"/>
        </w:rPr>
        <w:t> настоящего Закона,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4D544F" w:rsidRDefault="004D544F" w:rsidP="004D544F">
      <w:pPr>
        <w:pStyle w:val="newncpi"/>
        <w:spacing w:before="160" w:beforeAutospacing="0" w:after="160" w:afterAutospacing="0"/>
        <w:ind w:firstLine="567"/>
        <w:jc w:val="both"/>
        <w:rPr>
          <w:color w:val="000000"/>
          <w:sz w:val="27"/>
          <w:szCs w:val="27"/>
        </w:rPr>
      </w:pPr>
      <w:bookmarkStart w:id="93" w:name="a131"/>
      <w:bookmarkEnd w:id="93"/>
      <w:r>
        <w:rPr>
          <w:color w:val="000000"/>
          <w:sz w:val="27"/>
          <w:szCs w:val="27"/>
        </w:rPr>
        <w:t>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rsidR="004D544F" w:rsidRDefault="004D544F" w:rsidP="004D544F">
      <w:pPr>
        <w:pStyle w:val="article"/>
        <w:spacing w:before="360" w:beforeAutospacing="0" w:after="360" w:afterAutospacing="0"/>
        <w:ind w:left="1922" w:hanging="1355"/>
        <w:rPr>
          <w:b/>
          <w:bCs/>
          <w:color w:val="000000"/>
          <w:sz w:val="27"/>
          <w:szCs w:val="27"/>
        </w:rPr>
      </w:pPr>
      <w:bookmarkStart w:id="94" w:name="a29"/>
      <w:bookmarkEnd w:id="94"/>
      <w:r>
        <w:rPr>
          <w:b/>
          <w:bCs/>
          <w:color w:val="000000"/>
          <w:sz w:val="27"/>
          <w:szCs w:val="27"/>
        </w:rPr>
        <w:t>Статья 12. Право на получение информации о предоставлении персональных данных третьим лицам</w:t>
      </w:r>
    </w:p>
    <w:p w:rsidR="004D544F" w:rsidRDefault="004D544F" w:rsidP="004D544F">
      <w:pPr>
        <w:pStyle w:val="point"/>
        <w:spacing w:before="160" w:beforeAutospacing="0" w:after="160" w:afterAutospacing="0"/>
        <w:ind w:firstLine="567"/>
        <w:jc w:val="both"/>
        <w:rPr>
          <w:color w:val="000000"/>
          <w:sz w:val="27"/>
          <w:szCs w:val="27"/>
        </w:rPr>
      </w:pPr>
      <w:bookmarkStart w:id="95" w:name="a6"/>
      <w:bookmarkEnd w:id="95"/>
      <w:r>
        <w:rPr>
          <w:color w:val="000000"/>
          <w:sz w:val="27"/>
          <w:szCs w:val="27"/>
        </w:rPr>
        <w:t>1.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получения информации, указанной в </w:t>
      </w:r>
      <w:hyperlink r:id="rId22" w:anchor="a6" w:tooltip="+" w:history="1">
        <w:r>
          <w:rPr>
            <w:rStyle w:val="a3"/>
            <w:sz w:val="27"/>
            <w:szCs w:val="27"/>
          </w:rPr>
          <w:t>части первой</w:t>
        </w:r>
      </w:hyperlink>
      <w:r>
        <w:rPr>
          <w:color w:val="000000"/>
          <w:sz w:val="27"/>
          <w:szCs w:val="27"/>
        </w:rPr>
        <w:t> настоящего пункта, субъект персональных данных подает заявление оператору в порядке, установленном </w:t>
      </w:r>
      <w:hyperlink r:id="rId23" w:anchor="a9" w:tooltip="+" w:history="1">
        <w:r>
          <w:rPr>
            <w:rStyle w:val="a3"/>
            <w:sz w:val="27"/>
            <w:szCs w:val="27"/>
          </w:rPr>
          <w:t>статьей 14</w:t>
        </w:r>
      </w:hyperlink>
      <w:r>
        <w:rPr>
          <w:color w:val="000000"/>
          <w:sz w:val="27"/>
          <w:szCs w:val="27"/>
        </w:rPr>
        <w:t> настоящего Закона.</w:t>
      </w:r>
    </w:p>
    <w:p w:rsidR="004D544F" w:rsidRDefault="004D544F" w:rsidP="004D544F">
      <w:pPr>
        <w:pStyle w:val="point"/>
        <w:spacing w:before="160" w:beforeAutospacing="0" w:after="160" w:afterAutospacing="0"/>
        <w:ind w:firstLine="567"/>
        <w:jc w:val="both"/>
        <w:rPr>
          <w:color w:val="000000"/>
          <w:sz w:val="27"/>
          <w:szCs w:val="27"/>
        </w:rPr>
      </w:pPr>
      <w:bookmarkStart w:id="96" w:name="a121"/>
      <w:bookmarkEnd w:id="96"/>
      <w:r>
        <w:rPr>
          <w:color w:val="000000"/>
          <w:sz w:val="27"/>
          <w:szCs w:val="27"/>
        </w:rPr>
        <w:lastRenderedPageBreak/>
        <w:t>2. Оператор обязан в пятнадцатидневный срок после получения заявления субъекта персональных данных предоставить ему информацию о том, какие персональные данные этого субъекта и кому предоставлялись в течение года, предшествовавшего дате подачи заявления, либо уведомить субъекта персональных данных о причинах отказа в ее предоставлении.</w:t>
      </w:r>
    </w:p>
    <w:p w:rsidR="004D544F" w:rsidRDefault="004D544F" w:rsidP="004D544F">
      <w:pPr>
        <w:pStyle w:val="point"/>
        <w:spacing w:before="160" w:beforeAutospacing="0" w:after="160" w:afterAutospacing="0"/>
        <w:ind w:firstLine="567"/>
        <w:jc w:val="both"/>
        <w:rPr>
          <w:color w:val="000000"/>
          <w:sz w:val="27"/>
          <w:szCs w:val="27"/>
        </w:rPr>
      </w:pPr>
      <w:bookmarkStart w:id="97" w:name="a129"/>
      <w:bookmarkEnd w:id="97"/>
      <w:r>
        <w:rPr>
          <w:color w:val="000000"/>
          <w:sz w:val="27"/>
          <w:szCs w:val="27"/>
        </w:rPr>
        <w:t>3. Информация, указанная в настоящей статье, может не предоставляться в случаях, предусмотренных </w:t>
      </w:r>
      <w:hyperlink r:id="rId24" w:anchor="a10" w:tooltip="+" w:history="1">
        <w:r>
          <w:rPr>
            <w:rStyle w:val="a3"/>
            <w:sz w:val="27"/>
            <w:szCs w:val="27"/>
          </w:rPr>
          <w:t>пунктом 3</w:t>
        </w:r>
      </w:hyperlink>
      <w:r>
        <w:rPr>
          <w:color w:val="000000"/>
          <w:sz w:val="27"/>
          <w:szCs w:val="27"/>
        </w:rPr>
        <w:t> статьи 11 настоящего Закона, а </w:t>
      </w:r>
      <w:proofErr w:type="gramStart"/>
      <w:r>
        <w:rPr>
          <w:color w:val="000000"/>
          <w:sz w:val="27"/>
          <w:szCs w:val="27"/>
        </w:rPr>
        <w:t>также</w:t>
      </w:r>
      <w:proofErr w:type="gramEnd"/>
      <w:r>
        <w:rPr>
          <w:color w:val="000000"/>
          <w:sz w:val="27"/>
          <w:szCs w:val="27"/>
        </w:rPr>
        <w:t xml:space="preserve">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rsidR="004D544F" w:rsidRDefault="004D544F" w:rsidP="004D544F">
      <w:pPr>
        <w:pStyle w:val="article"/>
        <w:spacing w:before="360" w:beforeAutospacing="0" w:after="360" w:afterAutospacing="0"/>
        <w:ind w:left="1922" w:hanging="1355"/>
        <w:rPr>
          <w:b/>
          <w:bCs/>
          <w:color w:val="000000"/>
          <w:sz w:val="27"/>
          <w:szCs w:val="27"/>
        </w:rPr>
      </w:pPr>
      <w:bookmarkStart w:id="98" w:name="a30"/>
      <w:bookmarkEnd w:id="98"/>
      <w:r>
        <w:rPr>
          <w:b/>
          <w:bCs/>
          <w:color w:val="000000"/>
          <w:sz w:val="27"/>
          <w:szCs w:val="27"/>
        </w:rPr>
        <w:t>Статья 13. Право требовать прекращения обработки персональных данных и (или) их удаления</w:t>
      </w:r>
    </w:p>
    <w:p w:rsidR="004D544F" w:rsidRDefault="004D544F" w:rsidP="004D544F">
      <w:pPr>
        <w:pStyle w:val="point"/>
        <w:spacing w:before="160" w:beforeAutospacing="0" w:after="160" w:afterAutospacing="0"/>
        <w:ind w:firstLine="567"/>
        <w:jc w:val="both"/>
        <w:rPr>
          <w:color w:val="000000"/>
          <w:sz w:val="27"/>
          <w:szCs w:val="27"/>
        </w:rPr>
      </w:pPr>
      <w:bookmarkStart w:id="99" w:name="a15"/>
      <w:bookmarkEnd w:id="99"/>
      <w:r>
        <w:rPr>
          <w:color w:val="000000"/>
          <w:sz w:val="27"/>
          <w:szCs w:val="27"/>
        </w:rPr>
        <w:t>1. Субъект персональных данных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Для реализации указанного права субъект персональных данных подает оператору заявление в порядке, установленном </w:t>
      </w:r>
      <w:hyperlink r:id="rId25" w:anchor="a9" w:tooltip="+" w:history="1">
        <w:r>
          <w:rPr>
            <w:rStyle w:val="a3"/>
            <w:sz w:val="27"/>
            <w:szCs w:val="27"/>
          </w:rPr>
          <w:t>статьей 14</w:t>
        </w:r>
      </w:hyperlink>
      <w:r>
        <w:rPr>
          <w:color w:val="000000"/>
          <w:sz w:val="27"/>
          <w:szCs w:val="27"/>
        </w:rPr>
        <w:t> настоящего Закона.</w:t>
      </w:r>
    </w:p>
    <w:p w:rsidR="004D544F" w:rsidRDefault="004D544F" w:rsidP="004D544F">
      <w:pPr>
        <w:pStyle w:val="point"/>
        <w:spacing w:before="160" w:beforeAutospacing="0" w:after="160" w:afterAutospacing="0"/>
        <w:ind w:firstLine="567"/>
        <w:jc w:val="both"/>
        <w:rPr>
          <w:color w:val="000000"/>
          <w:sz w:val="27"/>
          <w:szCs w:val="27"/>
        </w:rPr>
      </w:pPr>
      <w:bookmarkStart w:id="100" w:name="a88"/>
      <w:bookmarkEnd w:id="100"/>
      <w:r>
        <w:rPr>
          <w:color w:val="000000"/>
          <w:sz w:val="27"/>
          <w:szCs w:val="27"/>
        </w:rPr>
        <w:t>2. Оператор в случае, предусмотренном </w:t>
      </w:r>
      <w:hyperlink r:id="rId26" w:anchor="a15" w:tooltip="+" w:history="1">
        <w:r>
          <w:rPr>
            <w:rStyle w:val="a3"/>
            <w:sz w:val="27"/>
            <w:szCs w:val="27"/>
          </w:rPr>
          <w:t>пунктом 1</w:t>
        </w:r>
      </w:hyperlink>
      <w:r>
        <w:rPr>
          <w:color w:val="000000"/>
          <w:sz w:val="27"/>
          <w:szCs w:val="27"/>
        </w:rPr>
        <w:t> настоящей статьи, обязан в пятнадцатидневный срок после получения заявления субъекта персональных данных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01" w:name="a132"/>
      <w:bookmarkEnd w:id="101"/>
      <w:r>
        <w:rPr>
          <w:color w:val="000000"/>
          <w:sz w:val="27"/>
          <w:szCs w:val="27"/>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4D544F" w:rsidRDefault="004D544F" w:rsidP="004D544F">
      <w:pPr>
        <w:pStyle w:val="point"/>
        <w:spacing w:before="160" w:beforeAutospacing="0" w:after="160" w:afterAutospacing="0"/>
        <w:ind w:firstLine="567"/>
        <w:jc w:val="both"/>
        <w:rPr>
          <w:color w:val="000000"/>
          <w:sz w:val="27"/>
          <w:szCs w:val="27"/>
        </w:rPr>
      </w:pPr>
      <w:bookmarkStart w:id="102" w:name="a102"/>
      <w:bookmarkEnd w:id="102"/>
      <w:r>
        <w:rPr>
          <w:color w:val="000000"/>
          <w:sz w:val="27"/>
          <w:szCs w:val="27"/>
        </w:rPr>
        <w:t xml:space="preserve">3. Оператор вправе отказать субъекту персональных данных в удовлетворении требований о прекращении обработки его персональных данных и (или) их удалении при наличии оснований для обработки персональных данных, предусмотренных настоящим Законом и иными законодательными актами, в том </w:t>
      </w:r>
      <w:proofErr w:type="gramStart"/>
      <w:r>
        <w:rPr>
          <w:color w:val="000000"/>
          <w:sz w:val="27"/>
          <w:szCs w:val="27"/>
        </w:rPr>
        <w:t>числе</w:t>
      </w:r>
      <w:proofErr w:type="gramEnd"/>
      <w:r>
        <w:rPr>
          <w:color w:val="000000"/>
          <w:sz w:val="27"/>
          <w:szCs w:val="27"/>
        </w:rPr>
        <w:t xml:space="preserve"> если они являются необходимыми для заявленных целей их обработки, с уведомлением об этом субъекта персональных данных в пятнадцатидневный срок.</w:t>
      </w:r>
    </w:p>
    <w:p w:rsidR="004D544F" w:rsidRDefault="004D544F" w:rsidP="004D544F">
      <w:pPr>
        <w:pStyle w:val="article"/>
        <w:spacing w:before="360" w:beforeAutospacing="0" w:after="360" w:afterAutospacing="0"/>
        <w:ind w:left="1922" w:hanging="1355"/>
        <w:rPr>
          <w:b/>
          <w:bCs/>
          <w:color w:val="000000"/>
          <w:sz w:val="27"/>
          <w:szCs w:val="27"/>
        </w:rPr>
      </w:pPr>
      <w:bookmarkStart w:id="103" w:name="a9"/>
      <w:bookmarkEnd w:id="103"/>
      <w:r>
        <w:rPr>
          <w:b/>
          <w:bCs/>
          <w:color w:val="000000"/>
          <w:sz w:val="27"/>
          <w:szCs w:val="27"/>
        </w:rPr>
        <w:t>Статья 14. Порядок подачи заявления субъектом персональных данных оператору</w:t>
      </w:r>
    </w:p>
    <w:p w:rsidR="004D544F" w:rsidRDefault="004D544F" w:rsidP="004D544F">
      <w:pPr>
        <w:pStyle w:val="point"/>
        <w:spacing w:before="160" w:beforeAutospacing="0" w:after="160" w:afterAutospacing="0"/>
        <w:ind w:firstLine="567"/>
        <w:jc w:val="both"/>
        <w:rPr>
          <w:color w:val="000000"/>
          <w:sz w:val="27"/>
          <w:szCs w:val="27"/>
        </w:rPr>
      </w:pPr>
      <w:bookmarkStart w:id="104" w:name="a111"/>
      <w:bookmarkEnd w:id="104"/>
      <w:r>
        <w:rPr>
          <w:color w:val="000000"/>
          <w:sz w:val="27"/>
          <w:szCs w:val="27"/>
        </w:rPr>
        <w:t>1. Субъект персональных данных для реализации прав, предусмотренных статьями </w:t>
      </w:r>
      <w:hyperlink r:id="rId27" w:anchor="a11" w:tooltip="+" w:history="1">
        <w:r>
          <w:rPr>
            <w:rStyle w:val="a3"/>
            <w:sz w:val="27"/>
            <w:szCs w:val="27"/>
          </w:rPr>
          <w:t>10–13</w:t>
        </w:r>
      </w:hyperlink>
      <w:r>
        <w:rPr>
          <w:color w:val="000000"/>
          <w:sz w:val="27"/>
          <w:szCs w:val="27"/>
        </w:rPr>
        <w:t xml:space="preserve"> настоящего Закона, подает оператору заявление в письменной </w:t>
      </w:r>
      <w:r>
        <w:rPr>
          <w:color w:val="000000"/>
          <w:sz w:val="27"/>
          <w:szCs w:val="27"/>
        </w:rPr>
        <w:lastRenderedPageBreak/>
        <w:t>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4D544F" w:rsidRDefault="004D544F" w:rsidP="004D544F">
      <w:pPr>
        <w:pStyle w:val="point"/>
        <w:spacing w:before="160" w:beforeAutospacing="0" w:after="160" w:afterAutospacing="0"/>
        <w:ind w:firstLine="567"/>
        <w:jc w:val="both"/>
        <w:rPr>
          <w:color w:val="000000"/>
          <w:sz w:val="27"/>
          <w:szCs w:val="27"/>
        </w:rPr>
      </w:pPr>
      <w:bookmarkStart w:id="105" w:name="a86"/>
      <w:bookmarkEnd w:id="105"/>
      <w:r>
        <w:rPr>
          <w:color w:val="000000"/>
          <w:sz w:val="27"/>
          <w:szCs w:val="27"/>
        </w:rPr>
        <w:t>2. Заявление субъекта персональных данных должно содержать:</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фамилию, собственное имя, отчество (если таковое имеется) субъекта персональных данных, адрес его места жительства (места пребывания);</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дату рождения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изложение сути требований субъекта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личную подпись либо электронную цифровую подпись субъекта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3. 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p w:rsidR="004D544F" w:rsidRDefault="004D544F" w:rsidP="004D544F">
      <w:pPr>
        <w:pStyle w:val="article"/>
        <w:spacing w:before="360" w:beforeAutospacing="0" w:after="360" w:afterAutospacing="0"/>
        <w:ind w:left="1922" w:hanging="1355"/>
        <w:rPr>
          <w:b/>
          <w:bCs/>
          <w:color w:val="000000"/>
          <w:sz w:val="27"/>
          <w:szCs w:val="27"/>
        </w:rPr>
      </w:pPr>
      <w:bookmarkStart w:id="106" w:name="a31"/>
      <w:bookmarkEnd w:id="106"/>
      <w:r>
        <w:rPr>
          <w:b/>
          <w:bCs/>
          <w:color w:val="000000"/>
          <w:sz w:val="27"/>
          <w:szCs w:val="27"/>
        </w:rPr>
        <w:t>Статья 15. Право на обжалование действий (бездействия) и решений оператора, связанных с обработкой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107" w:name="a113"/>
      <w:bookmarkEnd w:id="107"/>
      <w:r>
        <w:rPr>
          <w:color w:val="000000"/>
          <w:sz w:val="27"/>
          <w:szCs w:val="27"/>
        </w:rPr>
        <w:t xml:space="preserve">1. Субъект персональных данных вправе обжаловать действия (бездействие) и решения оператора, нарушающие его права при обработке персональных данных, </w:t>
      </w:r>
      <w:proofErr w:type="gramStart"/>
      <w:r>
        <w:rPr>
          <w:color w:val="000000"/>
          <w:sz w:val="27"/>
          <w:szCs w:val="27"/>
        </w:rPr>
        <w:t>в</w:t>
      </w:r>
      <w:proofErr w:type="gramEnd"/>
      <w:r>
        <w:rPr>
          <w:color w:val="000000"/>
          <w:sz w:val="27"/>
          <w:szCs w:val="27"/>
        </w:rPr>
        <w:t> </w:t>
      </w:r>
      <w:proofErr w:type="gramStart"/>
      <w:r>
        <w:rPr>
          <w:color w:val="000000"/>
          <w:sz w:val="27"/>
          <w:szCs w:val="27"/>
        </w:rPr>
        <w:t>уполномоченный</w:t>
      </w:r>
      <w:proofErr w:type="gramEnd"/>
      <w:r>
        <w:rPr>
          <w:color w:val="000000"/>
          <w:sz w:val="27"/>
          <w:szCs w:val="27"/>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2.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4D544F" w:rsidRDefault="004D544F" w:rsidP="004D544F">
      <w:pPr>
        <w:pStyle w:val="article"/>
        <w:spacing w:before="360" w:beforeAutospacing="0" w:after="360" w:afterAutospacing="0"/>
        <w:ind w:left="1922" w:hanging="1355"/>
        <w:rPr>
          <w:b/>
          <w:bCs/>
          <w:color w:val="000000"/>
          <w:sz w:val="27"/>
          <w:szCs w:val="27"/>
        </w:rPr>
      </w:pPr>
      <w:bookmarkStart w:id="108" w:name="a32"/>
      <w:bookmarkEnd w:id="108"/>
      <w:r>
        <w:rPr>
          <w:b/>
          <w:bCs/>
          <w:color w:val="000000"/>
          <w:sz w:val="27"/>
          <w:szCs w:val="27"/>
        </w:rPr>
        <w:t>Статья 16. Обязанности оператора</w:t>
      </w:r>
    </w:p>
    <w:p w:rsidR="004D544F" w:rsidRDefault="004D544F" w:rsidP="004D544F">
      <w:pPr>
        <w:pStyle w:val="point"/>
        <w:spacing w:before="160" w:beforeAutospacing="0" w:after="160" w:afterAutospacing="0"/>
        <w:ind w:firstLine="567"/>
        <w:jc w:val="both"/>
        <w:rPr>
          <w:color w:val="000000"/>
          <w:sz w:val="27"/>
          <w:szCs w:val="27"/>
        </w:rPr>
      </w:pPr>
      <w:bookmarkStart w:id="109" w:name="a67"/>
      <w:bookmarkEnd w:id="109"/>
      <w:r>
        <w:rPr>
          <w:color w:val="000000"/>
          <w:sz w:val="27"/>
          <w:szCs w:val="27"/>
        </w:rPr>
        <w:t>1. Оператор обязан:</w:t>
      </w:r>
    </w:p>
    <w:p w:rsidR="004D544F" w:rsidRDefault="004D544F" w:rsidP="004D544F">
      <w:pPr>
        <w:pStyle w:val="newncpi"/>
        <w:spacing w:before="160" w:beforeAutospacing="0" w:after="160" w:afterAutospacing="0"/>
        <w:ind w:firstLine="567"/>
        <w:jc w:val="both"/>
        <w:rPr>
          <w:color w:val="000000"/>
          <w:sz w:val="27"/>
          <w:szCs w:val="27"/>
        </w:rPr>
      </w:pPr>
      <w:bookmarkStart w:id="110" w:name="a69"/>
      <w:bookmarkEnd w:id="110"/>
      <w:r>
        <w:rPr>
          <w:color w:val="000000"/>
          <w:sz w:val="27"/>
          <w:szCs w:val="27"/>
        </w:rPr>
        <w:t>разъяснять субъекту персональных данных его права, связанные с обработкой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11" w:name="a72"/>
      <w:bookmarkEnd w:id="111"/>
      <w:r>
        <w:rPr>
          <w:color w:val="000000"/>
          <w:sz w:val="27"/>
          <w:szCs w:val="27"/>
        </w:rPr>
        <w:t>получать согласие субъекта персональных данных, за исключением случаев,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bookmarkStart w:id="112" w:name="a74"/>
      <w:bookmarkEnd w:id="112"/>
      <w:r>
        <w:rPr>
          <w:color w:val="000000"/>
          <w:sz w:val="27"/>
          <w:szCs w:val="27"/>
        </w:rPr>
        <w:lastRenderedPageBreak/>
        <w:t>обеспечивать защиту персональных данных в процессе их обработки;</w:t>
      </w:r>
    </w:p>
    <w:p w:rsidR="004D544F" w:rsidRDefault="004D544F" w:rsidP="004D544F">
      <w:pPr>
        <w:pStyle w:val="newncpi"/>
        <w:spacing w:before="160" w:beforeAutospacing="0" w:after="160" w:afterAutospacing="0"/>
        <w:ind w:firstLine="567"/>
        <w:jc w:val="both"/>
        <w:rPr>
          <w:color w:val="000000"/>
          <w:sz w:val="27"/>
          <w:szCs w:val="27"/>
        </w:rPr>
      </w:pPr>
      <w:bookmarkStart w:id="113" w:name="a70"/>
      <w:bookmarkEnd w:id="113"/>
      <w:r>
        <w:rPr>
          <w:color w:val="000000"/>
          <w:sz w:val="27"/>
          <w:szCs w:val="27"/>
        </w:rP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14" w:name="a75"/>
      <w:bookmarkEnd w:id="114"/>
      <w:r>
        <w:rPr>
          <w:color w:val="000000"/>
          <w:sz w:val="27"/>
          <w:szCs w:val="27"/>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Законом и иными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bookmarkStart w:id="115" w:name="a76"/>
      <w:bookmarkEnd w:id="115"/>
      <w:r>
        <w:rPr>
          <w:color w:val="000000"/>
          <w:sz w:val="27"/>
          <w:szCs w:val="27"/>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16" w:name="a77"/>
      <w:bookmarkEnd w:id="116"/>
      <w:r>
        <w:rPr>
          <w:color w:val="000000"/>
          <w:sz w:val="27"/>
          <w:szCs w:val="27"/>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выполнять иные обязанности, предусмотренные настоящим Законом и иными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2. Оператор, являющийся республиканским органом государственного управления, размещает на своем официальном сайте в глобальной компьютерной сети Интернет информацию об информационных ресурсах (системах), содержащих персональные данные, владельцем которых он является, за исключением информации об информационных ресурсах (системах), содержащих: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персональные данные, обработка которых осуществляется в случаях, предусмотренных абзацами </w:t>
      </w:r>
      <w:hyperlink r:id="rId28" w:anchor="a12" w:tooltip="+" w:history="1">
        <w:r>
          <w:rPr>
            <w:rStyle w:val="a3"/>
            <w:sz w:val="27"/>
            <w:szCs w:val="27"/>
          </w:rPr>
          <w:t>четвертым – седьмым</w:t>
        </w:r>
      </w:hyperlink>
      <w:r>
        <w:rPr>
          <w:color w:val="000000"/>
          <w:sz w:val="27"/>
          <w:szCs w:val="27"/>
        </w:rPr>
        <w:t> пункта 3 статьи 11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персональные данные его работников в процессе осуществления трудовой (служебной) деятельности;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служебную информацию ограниченного распространения.</w:t>
      </w:r>
    </w:p>
    <w:p w:rsidR="004D544F" w:rsidRDefault="004D544F" w:rsidP="004D544F">
      <w:pPr>
        <w:pStyle w:val="article"/>
        <w:spacing w:before="360" w:beforeAutospacing="0" w:after="360" w:afterAutospacing="0"/>
        <w:ind w:left="1922" w:hanging="1355"/>
        <w:rPr>
          <w:b/>
          <w:bCs/>
          <w:color w:val="000000"/>
          <w:sz w:val="27"/>
          <w:szCs w:val="27"/>
        </w:rPr>
      </w:pPr>
      <w:bookmarkStart w:id="117" w:name="a8"/>
      <w:bookmarkEnd w:id="117"/>
      <w:r>
        <w:rPr>
          <w:b/>
          <w:bCs/>
          <w:color w:val="000000"/>
          <w:sz w:val="27"/>
          <w:szCs w:val="27"/>
        </w:rPr>
        <w:t xml:space="preserve">Статья </w:t>
      </w:r>
      <w:bookmarkStart w:id="118" w:name="_GoBack"/>
      <w:r>
        <w:rPr>
          <w:b/>
          <w:bCs/>
          <w:color w:val="000000"/>
          <w:sz w:val="27"/>
          <w:szCs w:val="27"/>
        </w:rPr>
        <w:t>17</w:t>
      </w:r>
      <w:bookmarkEnd w:id="118"/>
      <w:r>
        <w:rPr>
          <w:b/>
          <w:bCs/>
          <w:color w:val="000000"/>
          <w:sz w:val="27"/>
          <w:szCs w:val="27"/>
        </w:rPr>
        <w:t>. Меры по обеспечению защиты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119" w:name="a78"/>
      <w:bookmarkEnd w:id="119"/>
      <w:r w:rsidRPr="00B32D11">
        <w:rPr>
          <w:color w:val="000000"/>
          <w:sz w:val="27"/>
          <w:szCs w:val="27"/>
        </w:rPr>
        <w:t>1. Оператор (уполномоченное лицо) обязан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bookmarkStart w:id="120" w:name="a89"/>
      <w:bookmarkEnd w:id="120"/>
      <w:r>
        <w:rPr>
          <w:color w:val="000000"/>
          <w:sz w:val="27"/>
          <w:szCs w:val="27"/>
        </w:rPr>
        <w:t xml:space="preserve">2. Оператор (уполномоченное лицо) определяет </w:t>
      </w:r>
      <w:proofErr w:type="gramStart"/>
      <w:r>
        <w:rPr>
          <w:color w:val="000000"/>
          <w:sz w:val="27"/>
          <w:szCs w:val="27"/>
        </w:rPr>
        <w:t>состав</w:t>
      </w:r>
      <w:proofErr w:type="gramEnd"/>
      <w:r>
        <w:rPr>
          <w:color w:val="000000"/>
          <w:sz w:val="27"/>
          <w:szCs w:val="27"/>
        </w:rPr>
        <w:t xml:space="preserve"> и перечень мер, необходимых и достаточных для выполнения обязанностей по обеспечению защиты персональных данных, с учетом требований настоящего Закона и иных актов законодательства.</w:t>
      </w:r>
    </w:p>
    <w:p w:rsidR="004D544F" w:rsidRDefault="004D544F" w:rsidP="004D544F">
      <w:pPr>
        <w:pStyle w:val="point"/>
        <w:spacing w:before="160" w:beforeAutospacing="0" w:after="160" w:afterAutospacing="0"/>
        <w:ind w:firstLine="567"/>
        <w:jc w:val="both"/>
        <w:rPr>
          <w:color w:val="000000"/>
          <w:sz w:val="27"/>
          <w:szCs w:val="27"/>
        </w:rPr>
      </w:pPr>
      <w:bookmarkStart w:id="121" w:name="a90"/>
      <w:bookmarkEnd w:id="121"/>
      <w:r>
        <w:rPr>
          <w:color w:val="000000"/>
          <w:sz w:val="27"/>
          <w:szCs w:val="27"/>
        </w:rPr>
        <w:t>3. Обязательными мерами по обеспечению защиты персональных данных являются:</w:t>
      </w:r>
    </w:p>
    <w:p w:rsidR="004D544F" w:rsidRDefault="004D544F" w:rsidP="004D544F">
      <w:pPr>
        <w:pStyle w:val="newncpi"/>
        <w:spacing w:before="160" w:beforeAutospacing="0" w:after="160" w:afterAutospacing="0"/>
        <w:ind w:firstLine="567"/>
        <w:jc w:val="both"/>
        <w:rPr>
          <w:color w:val="000000"/>
          <w:sz w:val="27"/>
          <w:szCs w:val="27"/>
        </w:rPr>
      </w:pPr>
      <w:bookmarkStart w:id="122" w:name="a80"/>
      <w:bookmarkEnd w:id="122"/>
      <w:r>
        <w:rPr>
          <w:color w:val="000000"/>
          <w:sz w:val="27"/>
          <w:szCs w:val="27"/>
        </w:rPr>
        <w:t xml:space="preserve">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w:t>
      </w:r>
      <w:proofErr w:type="gramStart"/>
      <w:r>
        <w:rPr>
          <w:color w:val="000000"/>
          <w:sz w:val="27"/>
          <w:szCs w:val="27"/>
        </w:rPr>
        <w:t>контроля за</w:t>
      </w:r>
      <w:proofErr w:type="gramEnd"/>
      <w:r>
        <w:rPr>
          <w:color w:val="000000"/>
          <w:sz w:val="27"/>
          <w:szCs w:val="27"/>
        </w:rPr>
        <w:t> обработкой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23" w:name="a87"/>
      <w:bookmarkEnd w:id="123"/>
      <w:r>
        <w:rPr>
          <w:color w:val="000000"/>
          <w:sz w:val="27"/>
          <w:szCs w:val="27"/>
        </w:rPr>
        <w:t>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24" w:name="a81"/>
      <w:bookmarkEnd w:id="124"/>
      <w:proofErr w:type="gramStart"/>
      <w:r>
        <w:rPr>
          <w:color w:val="000000"/>
          <w:sz w:val="27"/>
          <w:szCs w:val="27"/>
        </w:rPr>
        <w:t>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roofErr w:type="gramEnd"/>
    </w:p>
    <w:p w:rsidR="004D544F" w:rsidRDefault="004D544F" w:rsidP="004D544F">
      <w:pPr>
        <w:pStyle w:val="newncpi"/>
        <w:spacing w:before="160" w:beforeAutospacing="0" w:after="160" w:afterAutospacing="0"/>
        <w:ind w:firstLine="567"/>
        <w:jc w:val="both"/>
        <w:rPr>
          <w:color w:val="000000"/>
          <w:sz w:val="27"/>
          <w:szCs w:val="27"/>
        </w:rPr>
      </w:pPr>
      <w:bookmarkStart w:id="125" w:name="a82"/>
      <w:bookmarkEnd w:id="125"/>
      <w:r>
        <w:rPr>
          <w:color w:val="000000"/>
          <w:sz w:val="27"/>
          <w:szCs w:val="27"/>
        </w:rPr>
        <w:t>установление порядка доступа к персональным данным, в том числе обрабатываемым в информационном ресурсе (системе);</w:t>
      </w:r>
    </w:p>
    <w:p w:rsidR="004D544F" w:rsidRDefault="004D544F" w:rsidP="004D544F">
      <w:pPr>
        <w:pStyle w:val="newncpi"/>
        <w:spacing w:before="160" w:beforeAutospacing="0" w:after="160" w:afterAutospacing="0"/>
        <w:ind w:firstLine="567"/>
        <w:jc w:val="both"/>
        <w:rPr>
          <w:color w:val="000000"/>
          <w:sz w:val="27"/>
          <w:szCs w:val="27"/>
        </w:rPr>
      </w:pPr>
      <w:bookmarkStart w:id="126" w:name="a105"/>
      <w:bookmarkEnd w:id="126"/>
      <w:r>
        <w:rPr>
          <w:color w:val="000000"/>
          <w:sz w:val="27"/>
          <w:szCs w:val="27"/>
        </w:rPr>
        <w:t>осуществление технической и криптографической защиты персональных данных в </w:t>
      </w:r>
      <w:hyperlink r:id="rId29" w:anchor="a2" w:tooltip="+" w:history="1">
        <w:r>
          <w:rPr>
            <w:rStyle w:val="a3"/>
            <w:sz w:val="27"/>
            <w:szCs w:val="27"/>
          </w:rPr>
          <w:t>порядке</w:t>
        </w:r>
      </w:hyperlink>
      <w:r>
        <w:rPr>
          <w:color w:val="000000"/>
          <w:sz w:val="27"/>
          <w:szCs w:val="27"/>
        </w:rPr>
        <w:t>,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4D544F" w:rsidRDefault="004D544F" w:rsidP="004D544F">
      <w:pPr>
        <w:pStyle w:val="point"/>
        <w:spacing w:before="160" w:beforeAutospacing="0" w:after="160" w:afterAutospacing="0"/>
        <w:ind w:firstLine="567"/>
        <w:jc w:val="both"/>
        <w:rPr>
          <w:color w:val="000000"/>
          <w:sz w:val="27"/>
          <w:szCs w:val="27"/>
        </w:rPr>
      </w:pPr>
      <w:bookmarkStart w:id="127" w:name="a79"/>
      <w:bookmarkEnd w:id="127"/>
      <w:r>
        <w:rPr>
          <w:color w:val="000000"/>
          <w:sz w:val="27"/>
          <w:szCs w:val="27"/>
        </w:rPr>
        <w:t xml:space="preserve">4. Оператор (уполномоченное лицо), являющийся юридическим лицом Республики Беларусь, иной организацией, индивидуальным предпринимателем, </w:t>
      </w:r>
      <w:r>
        <w:rPr>
          <w:color w:val="000000"/>
          <w:sz w:val="27"/>
          <w:szCs w:val="27"/>
        </w:rPr>
        <w:lastRenderedPageBreak/>
        <w:t>обязан обеспечить неограниченный доступ, в том числе с использованием глобальной компьютерной сети Интернет, к документам, определяющим политику оператора (уполномоченного лица) в отношении обработки персональных данных, до начала такой обработки.</w:t>
      </w:r>
    </w:p>
    <w:p w:rsidR="004D544F" w:rsidRDefault="004D544F" w:rsidP="004D544F">
      <w:pPr>
        <w:pStyle w:val="point"/>
        <w:spacing w:before="160" w:beforeAutospacing="0" w:after="160" w:afterAutospacing="0"/>
        <w:ind w:firstLine="567"/>
        <w:jc w:val="both"/>
        <w:rPr>
          <w:color w:val="000000"/>
          <w:sz w:val="27"/>
          <w:szCs w:val="27"/>
        </w:rPr>
      </w:pPr>
      <w:bookmarkStart w:id="128" w:name="a108"/>
      <w:bookmarkEnd w:id="128"/>
      <w:r>
        <w:rPr>
          <w:color w:val="000000"/>
          <w:sz w:val="27"/>
          <w:szCs w:val="27"/>
        </w:rPr>
        <w:t>5. Классификация информационных ресурсов (систем), содержащих персональные данные, в целях определения предъявляемых к ним требований технической и криптографической защиты персональных данных устанавливается уполномоченным органом по защите прав субъектов персональных данных.</w:t>
      </w:r>
    </w:p>
    <w:p w:rsidR="004D544F" w:rsidRDefault="004D544F" w:rsidP="004D544F">
      <w:pPr>
        <w:pStyle w:val="chapter"/>
        <w:spacing w:before="360" w:beforeAutospacing="0" w:after="360" w:afterAutospacing="0"/>
        <w:jc w:val="center"/>
        <w:rPr>
          <w:b/>
          <w:bCs/>
          <w:caps/>
          <w:color w:val="000000"/>
          <w:sz w:val="27"/>
          <w:szCs w:val="27"/>
        </w:rPr>
      </w:pPr>
      <w:bookmarkStart w:id="129" w:name="a33"/>
      <w:bookmarkEnd w:id="129"/>
      <w:r>
        <w:rPr>
          <w:b/>
          <w:bCs/>
          <w:caps/>
          <w:color w:val="000000"/>
          <w:sz w:val="27"/>
          <w:szCs w:val="27"/>
        </w:rPr>
        <w:t>ГЛАВА 4</w:t>
      </w:r>
      <w:r>
        <w:rPr>
          <w:b/>
          <w:bCs/>
          <w:caps/>
          <w:color w:val="000000"/>
          <w:sz w:val="27"/>
          <w:szCs w:val="27"/>
        </w:rPr>
        <w:br/>
        <w:t>УПОЛНОМОЧЕННЫЙ ОРГАН ПО ЗАЩИТЕ ПРАВ СУБЪЕКТОВ ПЕРСОНАЛЬНЫХ ДАННЫХ. ОТВЕТСТВЕННОСТЬ ЗА НАРУШЕНИЕ НАСТОЯЩЕГО ЗАКОНА</w:t>
      </w:r>
    </w:p>
    <w:p w:rsidR="004D544F" w:rsidRDefault="004D544F" w:rsidP="004D544F">
      <w:pPr>
        <w:pStyle w:val="article"/>
        <w:spacing w:before="360" w:beforeAutospacing="0" w:after="360" w:afterAutospacing="0"/>
        <w:ind w:left="1922" w:hanging="1355"/>
        <w:rPr>
          <w:b/>
          <w:bCs/>
          <w:color w:val="000000"/>
          <w:sz w:val="27"/>
          <w:szCs w:val="27"/>
        </w:rPr>
      </w:pPr>
      <w:bookmarkStart w:id="130" w:name="a34"/>
      <w:bookmarkEnd w:id="130"/>
      <w:r>
        <w:rPr>
          <w:b/>
          <w:bCs/>
          <w:color w:val="000000"/>
          <w:sz w:val="27"/>
          <w:szCs w:val="27"/>
        </w:rPr>
        <w:t>Статья 18. Уполномоченный орган по защите прав субъектов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1. Уполномоченный орган по защите прав субъектов персональных данных принимает меры по защите прав субъектов персональных данных при обработке персональных данных.</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2. Уполномоченный орган по защите прав субъектов персональных данных действует независимо на основе настоящего Закона и иных актов законодательства. Не допускается возложение на уполномоченный орган по защите прав субъектов персональных данных функций, которые несовместимы с функциями по защите прав субъектов персональных данных, за исключением обработки персональных данных при осуществлении полномочий, предусмотренных </w:t>
      </w:r>
      <w:hyperlink r:id="rId30" w:anchor="a16" w:tooltip="+" w:history="1">
        <w:r>
          <w:rPr>
            <w:rStyle w:val="a3"/>
            <w:sz w:val="27"/>
            <w:szCs w:val="27"/>
          </w:rPr>
          <w:t>пунктом 3</w:t>
        </w:r>
      </w:hyperlink>
      <w:r>
        <w:rPr>
          <w:color w:val="000000"/>
          <w:sz w:val="27"/>
          <w:szCs w:val="27"/>
        </w:rPr>
        <w:t> настоящей статьи.</w:t>
      </w:r>
    </w:p>
    <w:p w:rsidR="004D544F" w:rsidRDefault="004D544F" w:rsidP="004D544F">
      <w:pPr>
        <w:pStyle w:val="point"/>
        <w:spacing w:before="160" w:beforeAutospacing="0" w:after="160" w:afterAutospacing="0"/>
        <w:ind w:firstLine="567"/>
        <w:jc w:val="both"/>
        <w:rPr>
          <w:color w:val="000000"/>
          <w:sz w:val="27"/>
          <w:szCs w:val="27"/>
        </w:rPr>
      </w:pPr>
      <w:bookmarkStart w:id="131" w:name="a16"/>
      <w:bookmarkEnd w:id="131"/>
      <w:r>
        <w:rPr>
          <w:color w:val="000000"/>
          <w:sz w:val="27"/>
          <w:szCs w:val="27"/>
        </w:rPr>
        <w:t>3. Уполномоченный орган по защите прав субъектов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 xml:space="preserve">осуществляет </w:t>
      </w:r>
      <w:proofErr w:type="gramStart"/>
      <w:r>
        <w:rPr>
          <w:color w:val="000000"/>
          <w:sz w:val="27"/>
          <w:szCs w:val="27"/>
        </w:rPr>
        <w:t>контроль за</w:t>
      </w:r>
      <w:proofErr w:type="gramEnd"/>
      <w:r>
        <w:rPr>
          <w:color w:val="000000"/>
          <w:sz w:val="27"/>
          <w:szCs w:val="27"/>
        </w:rPr>
        <w:t> обработкой персональных данных операторами (уполномоченными лицами) в соответствии с законодательными актами;</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рассматривает жалобы субъектов персональных данных по вопросам обработки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требует от операторов (уполномоченных лиц) изменения, блокирования или удаления недостоверных или полученных незаконным путем персональных данных, устранения иных нарушений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bookmarkStart w:id="132" w:name="a109"/>
      <w:bookmarkEnd w:id="132"/>
      <w:r>
        <w:rPr>
          <w:color w:val="000000"/>
          <w:sz w:val="27"/>
          <w:szCs w:val="27"/>
        </w:rPr>
        <w:t>определяет перечень иностранных государств, на территории которых обеспечивается надлежащий уровень защиты прав субъектов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выдает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участвует в подготовке проектов актов законодательства о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bookmarkStart w:id="133" w:name="a95"/>
      <w:bookmarkEnd w:id="133"/>
      <w:r>
        <w:rPr>
          <w:color w:val="000000"/>
          <w:sz w:val="27"/>
          <w:szCs w:val="27"/>
        </w:rPr>
        <w:t>дает разъяснения по вопросам применения законодательства о персональных данных, проводит иную разъяснительную работу о </w:t>
      </w:r>
      <w:proofErr w:type="gramStart"/>
      <w:r>
        <w:rPr>
          <w:color w:val="000000"/>
          <w:sz w:val="27"/>
          <w:szCs w:val="27"/>
        </w:rPr>
        <w:t>законодательстве</w:t>
      </w:r>
      <w:proofErr w:type="gramEnd"/>
      <w:r>
        <w:rPr>
          <w:color w:val="000000"/>
          <w:sz w:val="27"/>
          <w:szCs w:val="27"/>
        </w:rPr>
        <w:t xml:space="preserve"> о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участвует в работе международных организаций по вопросам защиты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ежегодно не позднее 15 марта публикует в средствах массовой информации отчет о своей деятельности за предыдущий год;</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осуществляет иные полномочия, предусмотренные настоящим Законом и иными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4. Государственные органы, юридические лица Республики Беларусь, иные организации и физические лица обязаны предоставлять уполномоченному органу по защите прав субъектов персональных данных информацию, необходимую для определения законности действий операторов (уполномоченных лиц).</w:t>
      </w:r>
    </w:p>
    <w:p w:rsidR="004D544F" w:rsidRDefault="004D544F" w:rsidP="004D544F">
      <w:pPr>
        <w:pStyle w:val="point"/>
        <w:spacing w:before="160" w:beforeAutospacing="0" w:after="160" w:afterAutospacing="0"/>
        <w:ind w:firstLine="567"/>
        <w:jc w:val="both"/>
        <w:rPr>
          <w:color w:val="000000"/>
          <w:sz w:val="27"/>
          <w:szCs w:val="27"/>
        </w:rPr>
      </w:pPr>
      <w:bookmarkStart w:id="134" w:name="a39"/>
      <w:bookmarkEnd w:id="134"/>
      <w:r>
        <w:rPr>
          <w:color w:val="000000"/>
          <w:sz w:val="27"/>
          <w:szCs w:val="27"/>
        </w:rPr>
        <w:t>5. Уполномоченный орган по защите прав субъектов персональных данных определяется Президентом Республики Беларусь.</w:t>
      </w:r>
    </w:p>
    <w:p w:rsidR="004D544F" w:rsidRDefault="004D544F" w:rsidP="004D544F">
      <w:pPr>
        <w:pStyle w:val="article"/>
        <w:spacing w:before="360" w:beforeAutospacing="0" w:after="360" w:afterAutospacing="0"/>
        <w:ind w:left="1922" w:hanging="1355"/>
        <w:rPr>
          <w:b/>
          <w:bCs/>
          <w:color w:val="000000"/>
          <w:sz w:val="27"/>
          <w:szCs w:val="27"/>
        </w:rPr>
      </w:pPr>
      <w:bookmarkStart w:id="135" w:name="a35"/>
      <w:bookmarkEnd w:id="135"/>
      <w:r>
        <w:rPr>
          <w:b/>
          <w:bCs/>
          <w:color w:val="000000"/>
          <w:sz w:val="27"/>
          <w:szCs w:val="27"/>
        </w:rPr>
        <w:t>Статья 19. Ответственность за нарушение настоящего Закона</w:t>
      </w:r>
    </w:p>
    <w:p w:rsidR="004D544F" w:rsidRDefault="004D544F" w:rsidP="004D544F">
      <w:pPr>
        <w:pStyle w:val="point"/>
        <w:spacing w:before="160" w:beforeAutospacing="0" w:after="160" w:afterAutospacing="0"/>
        <w:ind w:firstLine="567"/>
        <w:jc w:val="both"/>
        <w:rPr>
          <w:color w:val="000000"/>
          <w:sz w:val="27"/>
          <w:szCs w:val="27"/>
        </w:rPr>
      </w:pPr>
      <w:r>
        <w:rPr>
          <w:color w:val="000000"/>
          <w:sz w:val="27"/>
          <w:szCs w:val="27"/>
        </w:rPr>
        <w:t>1. Лица, виновные в нарушении настоящего Закона, несут ответственность, предусмотренную законодательными актами.</w:t>
      </w:r>
    </w:p>
    <w:p w:rsidR="004D544F" w:rsidRDefault="004D544F" w:rsidP="004D544F">
      <w:pPr>
        <w:pStyle w:val="point"/>
        <w:spacing w:before="160" w:beforeAutospacing="0" w:after="160" w:afterAutospacing="0"/>
        <w:ind w:firstLine="567"/>
        <w:jc w:val="both"/>
        <w:rPr>
          <w:color w:val="000000"/>
          <w:sz w:val="27"/>
          <w:szCs w:val="27"/>
        </w:rPr>
      </w:pPr>
      <w:bookmarkStart w:id="136" w:name="a124"/>
      <w:bookmarkEnd w:id="136"/>
      <w:r>
        <w:rPr>
          <w:color w:val="000000"/>
          <w:sz w:val="27"/>
          <w:szCs w:val="27"/>
        </w:rPr>
        <w:t>2. Моральный вред, причиненный субъекту персональных данных вследствие нарушения его прав, установленных настоящим Законом, подлежит возмещению.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D544F" w:rsidRDefault="004D544F" w:rsidP="004D544F">
      <w:pPr>
        <w:pStyle w:val="chapter"/>
        <w:spacing w:before="360" w:beforeAutospacing="0" w:after="360" w:afterAutospacing="0"/>
        <w:jc w:val="center"/>
        <w:rPr>
          <w:b/>
          <w:bCs/>
          <w:caps/>
          <w:color w:val="000000"/>
          <w:sz w:val="27"/>
          <w:szCs w:val="27"/>
        </w:rPr>
      </w:pPr>
      <w:bookmarkStart w:id="137" w:name="a36"/>
      <w:bookmarkEnd w:id="137"/>
      <w:r>
        <w:rPr>
          <w:b/>
          <w:bCs/>
          <w:caps/>
          <w:color w:val="000000"/>
          <w:sz w:val="27"/>
          <w:szCs w:val="27"/>
        </w:rPr>
        <w:t>ГЛАВА 5</w:t>
      </w:r>
      <w:r>
        <w:rPr>
          <w:b/>
          <w:bCs/>
          <w:caps/>
          <w:color w:val="000000"/>
          <w:sz w:val="27"/>
          <w:szCs w:val="27"/>
        </w:rPr>
        <w:br/>
        <w:t>ЗАКЛЮЧИТЕЛЬНЫЕ ПОЛОЖЕНИЯ</w:t>
      </w:r>
    </w:p>
    <w:p w:rsidR="004D544F" w:rsidRDefault="004D544F" w:rsidP="004D544F">
      <w:pPr>
        <w:pStyle w:val="article"/>
        <w:spacing w:before="360" w:beforeAutospacing="0" w:after="360" w:afterAutospacing="0"/>
        <w:ind w:left="1922" w:hanging="1355"/>
        <w:rPr>
          <w:b/>
          <w:bCs/>
          <w:color w:val="000000"/>
          <w:sz w:val="27"/>
          <w:szCs w:val="27"/>
        </w:rPr>
      </w:pPr>
      <w:bookmarkStart w:id="138" w:name="a37"/>
      <w:bookmarkEnd w:id="138"/>
      <w:r>
        <w:rPr>
          <w:b/>
          <w:bCs/>
          <w:color w:val="000000"/>
          <w:sz w:val="27"/>
          <w:szCs w:val="27"/>
        </w:rPr>
        <w:t>Статья 20. Меры по реализации положений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Совету Министров Республики Беларусь:</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в трехмесячный срок совместно с Оперативно-аналитическим центром при Президенте Республики Беларусь принять меры по созданию уполномоченного органа по защите прав субъектов персональных данных;</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lastRenderedPageBreak/>
        <w:t>в шестимесячный срок:</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совместно с Национальным центром законодательства и правовых исследований подготовить и внести в установленном порядке предложения о приведении законодательных актов в соответствие с настоящим Законом;</w:t>
      </w:r>
    </w:p>
    <w:p w:rsidR="004D544F" w:rsidRDefault="004D544F" w:rsidP="004D544F">
      <w:pPr>
        <w:pStyle w:val="newncpi"/>
        <w:spacing w:before="160" w:beforeAutospacing="0" w:after="160" w:afterAutospacing="0"/>
        <w:ind w:firstLine="567"/>
        <w:jc w:val="both"/>
        <w:rPr>
          <w:color w:val="000000"/>
          <w:sz w:val="27"/>
          <w:szCs w:val="27"/>
        </w:rPr>
      </w:pPr>
      <w:bookmarkStart w:id="139" w:name="a106"/>
      <w:bookmarkEnd w:id="139"/>
      <w:r>
        <w:rPr>
          <w:color w:val="000000"/>
          <w:sz w:val="27"/>
          <w:szCs w:val="27"/>
        </w:rPr>
        <w:t>привести решения Правительства Республики Беларусь в соответствие с настоящим Законом;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принять иные меры по реализации положений настоящего Закона.</w:t>
      </w:r>
    </w:p>
    <w:p w:rsidR="004D544F" w:rsidRDefault="004D544F" w:rsidP="004D544F">
      <w:pPr>
        <w:pStyle w:val="article"/>
        <w:spacing w:before="360" w:beforeAutospacing="0" w:after="360" w:afterAutospacing="0"/>
        <w:ind w:left="1922" w:hanging="1355"/>
        <w:rPr>
          <w:b/>
          <w:bCs/>
          <w:color w:val="000000"/>
          <w:sz w:val="27"/>
          <w:szCs w:val="27"/>
        </w:rPr>
      </w:pPr>
      <w:bookmarkStart w:id="140" w:name="a38"/>
      <w:bookmarkEnd w:id="140"/>
      <w:r>
        <w:rPr>
          <w:b/>
          <w:bCs/>
          <w:color w:val="000000"/>
          <w:sz w:val="27"/>
          <w:szCs w:val="27"/>
        </w:rPr>
        <w:t>Статья 21. Вступление в силу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Настоящий Закон вступает в силу в следующем порядке:</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статьи </w:t>
      </w:r>
      <w:hyperlink r:id="rId31" w:anchor="a1" w:tooltip="+" w:history="1">
        <w:r>
          <w:rPr>
            <w:rStyle w:val="a3"/>
            <w:sz w:val="27"/>
            <w:szCs w:val="27"/>
          </w:rPr>
          <w:t>1–19</w:t>
        </w:r>
      </w:hyperlink>
      <w:r>
        <w:rPr>
          <w:color w:val="000000"/>
          <w:sz w:val="27"/>
          <w:szCs w:val="27"/>
        </w:rPr>
        <w:t> – через шесть месяцев после официального опубликования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иные положения – после официального опубликования настоящего Закона.</w:t>
      </w:r>
    </w:p>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 </w:t>
      </w:r>
    </w:p>
    <w:tbl>
      <w:tblPr>
        <w:tblW w:w="5000" w:type="pct"/>
        <w:tblCellMar>
          <w:left w:w="0" w:type="dxa"/>
          <w:right w:w="0" w:type="dxa"/>
        </w:tblCellMar>
        <w:tblLook w:val="04A0" w:firstRow="1" w:lastRow="0" w:firstColumn="1" w:lastColumn="0" w:noHBand="0" w:noVBand="1"/>
      </w:tblPr>
      <w:tblGrid>
        <w:gridCol w:w="4632"/>
        <w:gridCol w:w="4734"/>
      </w:tblGrid>
      <w:tr w:rsidR="004D544F" w:rsidTr="004D544F">
        <w:tc>
          <w:tcPr>
            <w:tcW w:w="9986" w:type="dxa"/>
            <w:tcBorders>
              <w:top w:val="nil"/>
              <w:left w:val="nil"/>
              <w:bottom w:val="nil"/>
              <w:right w:val="nil"/>
            </w:tcBorders>
            <w:tcMar>
              <w:top w:w="0" w:type="dxa"/>
              <w:left w:w="6" w:type="dxa"/>
              <w:bottom w:w="0" w:type="dxa"/>
              <w:right w:w="6" w:type="dxa"/>
            </w:tcMar>
            <w:vAlign w:val="bottom"/>
            <w:hideMark/>
          </w:tcPr>
          <w:p w:rsidR="004D544F" w:rsidRDefault="004D544F">
            <w:pPr>
              <w:pStyle w:val="newncpi0"/>
              <w:spacing w:before="160" w:beforeAutospacing="0" w:after="160" w:afterAutospacing="0"/>
              <w:rPr>
                <w:color w:val="000000"/>
              </w:rPr>
            </w:pPr>
            <w:r>
              <w:rPr>
                <w:rStyle w:val="post"/>
                <w:b/>
                <w:bCs/>
                <w:i/>
                <w:iCs/>
                <w:color w:val="000000"/>
                <w:sz w:val="22"/>
                <w:szCs w:val="22"/>
              </w:rPr>
              <w:t>Президент Республики Беларусь</w:t>
            </w:r>
          </w:p>
        </w:tc>
        <w:tc>
          <w:tcPr>
            <w:tcW w:w="9986" w:type="dxa"/>
            <w:tcBorders>
              <w:top w:val="nil"/>
              <w:left w:val="nil"/>
              <w:bottom w:val="nil"/>
              <w:right w:val="nil"/>
            </w:tcBorders>
            <w:tcMar>
              <w:top w:w="0" w:type="dxa"/>
              <w:left w:w="6" w:type="dxa"/>
              <w:bottom w:w="0" w:type="dxa"/>
              <w:right w:w="6" w:type="dxa"/>
            </w:tcMar>
            <w:vAlign w:val="bottom"/>
            <w:hideMark/>
          </w:tcPr>
          <w:p w:rsidR="004D544F" w:rsidRDefault="004D544F">
            <w:pPr>
              <w:pStyle w:val="newncpi0"/>
              <w:spacing w:before="160" w:beforeAutospacing="0" w:after="160" w:afterAutospacing="0"/>
              <w:jc w:val="right"/>
              <w:rPr>
                <w:color w:val="000000"/>
              </w:rPr>
            </w:pPr>
            <w:proofErr w:type="spellStart"/>
            <w:r>
              <w:rPr>
                <w:rStyle w:val="pers"/>
                <w:b/>
                <w:bCs/>
                <w:i/>
                <w:iCs/>
                <w:color w:val="000000"/>
                <w:sz w:val="22"/>
                <w:szCs w:val="22"/>
              </w:rPr>
              <w:t>А.Лукашенко</w:t>
            </w:r>
            <w:proofErr w:type="spellEnd"/>
          </w:p>
        </w:tc>
      </w:tr>
    </w:tbl>
    <w:p w:rsidR="004D544F" w:rsidRDefault="004D544F" w:rsidP="004D544F">
      <w:pPr>
        <w:pStyle w:val="newncpi"/>
        <w:spacing w:before="160" w:beforeAutospacing="0" w:after="160" w:afterAutospacing="0"/>
        <w:ind w:firstLine="567"/>
        <w:jc w:val="both"/>
        <w:rPr>
          <w:color w:val="000000"/>
          <w:sz w:val="27"/>
          <w:szCs w:val="27"/>
        </w:rPr>
      </w:pPr>
      <w:r>
        <w:rPr>
          <w:color w:val="000000"/>
          <w:sz w:val="27"/>
          <w:szCs w:val="27"/>
        </w:rPr>
        <w:t> </w:t>
      </w:r>
    </w:p>
    <w:p w:rsidR="008547B8" w:rsidRPr="004D544F" w:rsidRDefault="008547B8" w:rsidP="004D544F"/>
    <w:sectPr w:rsidR="008547B8" w:rsidRPr="004D544F" w:rsidSect="002367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D"/>
    <w:rsid w:val="0001771D"/>
    <w:rsid w:val="00017B64"/>
    <w:rsid w:val="0002350E"/>
    <w:rsid w:val="00023BA3"/>
    <w:rsid w:val="00024088"/>
    <w:rsid w:val="00041581"/>
    <w:rsid w:val="00055CD7"/>
    <w:rsid w:val="000619FA"/>
    <w:rsid w:val="00072D61"/>
    <w:rsid w:val="00074603"/>
    <w:rsid w:val="00081694"/>
    <w:rsid w:val="00090123"/>
    <w:rsid w:val="0009466D"/>
    <w:rsid w:val="000E033B"/>
    <w:rsid w:val="000E25B0"/>
    <w:rsid w:val="000E6F23"/>
    <w:rsid w:val="000F005D"/>
    <w:rsid w:val="000F456B"/>
    <w:rsid w:val="00101C5D"/>
    <w:rsid w:val="00126267"/>
    <w:rsid w:val="00141CCC"/>
    <w:rsid w:val="00143B28"/>
    <w:rsid w:val="00150A0F"/>
    <w:rsid w:val="00160A56"/>
    <w:rsid w:val="00161FA5"/>
    <w:rsid w:val="0016659F"/>
    <w:rsid w:val="00181B6B"/>
    <w:rsid w:val="00186132"/>
    <w:rsid w:val="00193E94"/>
    <w:rsid w:val="001958FA"/>
    <w:rsid w:val="001D5EC8"/>
    <w:rsid w:val="001E6B77"/>
    <w:rsid w:val="001F2214"/>
    <w:rsid w:val="001F4661"/>
    <w:rsid w:val="001F5F6E"/>
    <w:rsid w:val="001F6EE6"/>
    <w:rsid w:val="002020B3"/>
    <w:rsid w:val="00202B53"/>
    <w:rsid w:val="002122F2"/>
    <w:rsid w:val="002218BC"/>
    <w:rsid w:val="00236753"/>
    <w:rsid w:val="00256E25"/>
    <w:rsid w:val="0027045B"/>
    <w:rsid w:val="00273AF9"/>
    <w:rsid w:val="00281B31"/>
    <w:rsid w:val="00284D05"/>
    <w:rsid w:val="00295478"/>
    <w:rsid w:val="002A624C"/>
    <w:rsid w:val="002A6D8A"/>
    <w:rsid w:val="002B04C5"/>
    <w:rsid w:val="002D09E4"/>
    <w:rsid w:val="002D1A2E"/>
    <w:rsid w:val="002D6678"/>
    <w:rsid w:val="002E450E"/>
    <w:rsid w:val="002F26A1"/>
    <w:rsid w:val="002F2A94"/>
    <w:rsid w:val="002F3990"/>
    <w:rsid w:val="00304DF5"/>
    <w:rsid w:val="00306F65"/>
    <w:rsid w:val="00310CF6"/>
    <w:rsid w:val="00311CBF"/>
    <w:rsid w:val="0033015E"/>
    <w:rsid w:val="003319E3"/>
    <w:rsid w:val="003320E1"/>
    <w:rsid w:val="00336CE1"/>
    <w:rsid w:val="00337813"/>
    <w:rsid w:val="003466A0"/>
    <w:rsid w:val="003468BD"/>
    <w:rsid w:val="0037025C"/>
    <w:rsid w:val="003813DC"/>
    <w:rsid w:val="00382509"/>
    <w:rsid w:val="00384D9B"/>
    <w:rsid w:val="003A769D"/>
    <w:rsid w:val="003B1046"/>
    <w:rsid w:val="003B290A"/>
    <w:rsid w:val="003C113C"/>
    <w:rsid w:val="003D1BC3"/>
    <w:rsid w:val="003D2871"/>
    <w:rsid w:val="003D4E77"/>
    <w:rsid w:val="003D6697"/>
    <w:rsid w:val="003F646E"/>
    <w:rsid w:val="0041716C"/>
    <w:rsid w:val="00423235"/>
    <w:rsid w:val="0042405D"/>
    <w:rsid w:val="00426DF4"/>
    <w:rsid w:val="00457598"/>
    <w:rsid w:val="00461574"/>
    <w:rsid w:val="00463CBF"/>
    <w:rsid w:val="00474A7E"/>
    <w:rsid w:val="00484EB8"/>
    <w:rsid w:val="00494415"/>
    <w:rsid w:val="004958A4"/>
    <w:rsid w:val="004C10DF"/>
    <w:rsid w:val="004C17E8"/>
    <w:rsid w:val="004C33B5"/>
    <w:rsid w:val="004D2131"/>
    <w:rsid w:val="004D544F"/>
    <w:rsid w:val="004D6C27"/>
    <w:rsid w:val="004D72EA"/>
    <w:rsid w:val="004E2357"/>
    <w:rsid w:val="004E7151"/>
    <w:rsid w:val="0050118D"/>
    <w:rsid w:val="005146AE"/>
    <w:rsid w:val="00520030"/>
    <w:rsid w:val="005242E8"/>
    <w:rsid w:val="005427DC"/>
    <w:rsid w:val="005454CB"/>
    <w:rsid w:val="005507FC"/>
    <w:rsid w:val="00550F09"/>
    <w:rsid w:val="005605CD"/>
    <w:rsid w:val="00560F00"/>
    <w:rsid w:val="00566092"/>
    <w:rsid w:val="005730B0"/>
    <w:rsid w:val="005837C1"/>
    <w:rsid w:val="00583C64"/>
    <w:rsid w:val="00590E7F"/>
    <w:rsid w:val="005942C9"/>
    <w:rsid w:val="00595937"/>
    <w:rsid w:val="005A078E"/>
    <w:rsid w:val="005B15B7"/>
    <w:rsid w:val="005C1F1D"/>
    <w:rsid w:val="005F76EE"/>
    <w:rsid w:val="00612A89"/>
    <w:rsid w:val="00625F14"/>
    <w:rsid w:val="00636308"/>
    <w:rsid w:val="00642A98"/>
    <w:rsid w:val="006435CF"/>
    <w:rsid w:val="00653846"/>
    <w:rsid w:val="00665741"/>
    <w:rsid w:val="006809CA"/>
    <w:rsid w:val="006879A6"/>
    <w:rsid w:val="00690530"/>
    <w:rsid w:val="006A55BC"/>
    <w:rsid w:val="006B3293"/>
    <w:rsid w:val="006C5B3B"/>
    <w:rsid w:val="006D2EA8"/>
    <w:rsid w:val="006E3921"/>
    <w:rsid w:val="006F36C0"/>
    <w:rsid w:val="00701F7C"/>
    <w:rsid w:val="007226CA"/>
    <w:rsid w:val="00750A72"/>
    <w:rsid w:val="00752D7B"/>
    <w:rsid w:val="00753037"/>
    <w:rsid w:val="00753A2A"/>
    <w:rsid w:val="00753E33"/>
    <w:rsid w:val="007558C2"/>
    <w:rsid w:val="00755B15"/>
    <w:rsid w:val="00770038"/>
    <w:rsid w:val="007A2B5B"/>
    <w:rsid w:val="007A2F70"/>
    <w:rsid w:val="007D53CF"/>
    <w:rsid w:val="007F0CA5"/>
    <w:rsid w:val="007F4AE2"/>
    <w:rsid w:val="008217A8"/>
    <w:rsid w:val="00830214"/>
    <w:rsid w:val="00831BC7"/>
    <w:rsid w:val="00833A94"/>
    <w:rsid w:val="008547B8"/>
    <w:rsid w:val="0085522F"/>
    <w:rsid w:val="00860F33"/>
    <w:rsid w:val="00886B79"/>
    <w:rsid w:val="008A0B0B"/>
    <w:rsid w:val="008B2A84"/>
    <w:rsid w:val="008B2D0E"/>
    <w:rsid w:val="008C26FD"/>
    <w:rsid w:val="008C44C9"/>
    <w:rsid w:val="008D0EEF"/>
    <w:rsid w:val="008D7484"/>
    <w:rsid w:val="00901AB5"/>
    <w:rsid w:val="0090704C"/>
    <w:rsid w:val="009102CE"/>
    <w:rsid w:val="00912BC1"/>
    <w:rsid w:val="00922A82"/>
    <w:rsid w:val="0092354B"/>
    <w:rsid w:val="00927735"/>
    <w:rsid w:val="0093048C"/>
    <w:rsid w:val="009610B8"/>
    <w:rsid w:val="00962DC0"/>
    <w:rsid w:val="00963A04"/>
    <w:rsid w:val="0097047D"/>
    <w:rsid w:val="00974EEF"/>
    <w:rsid w:val="00975AAC"/>
    <w:rsid w:val="00981DC7"/>
    <w:rsid w:val="00982062"/>
    <w:rsid w:val="0098471D"/>
    <w:rsid w:val="009933EB"/>
    <w:rsid w:val="00997BB3"/>
    <w:rsid w:val="009A303D"/>
    <w:rsid w:val="009C3DC9"/>
    <w:rsid w:val="009E1739"/>
    <w:rsid w:val="009E6051"/>
    <w:rsid w:val="009F19DE"/>
    <w:rsid w:val="009F59A4"/>
    <w:rsid w:val="00A02094"/>
    <w:rsid w:val="00A029A0"/>
    <w:rsid w:val="00A0365D"/>
    <w:rsid w:val="00A12AB1"/>
    <w:rsid w:val="00A15F57"/>
    <w:rsid w:val="00A424A9"/>
    <w:rsid w:val="00A540BB"/>
    <w:rsid w:val="00A65F98"/>
    <w:rsid w:val="00A70A1C"/>
    <w:rsid w:val="00A7455C"/>
    <w:rsid w:val="00A75917"/>
    <w:rsid w:val="00A80193"/>
    <w:rsid w:val="00A830D9"/>
    <w:rsid w:val="00A832B7"/>
    <w:rsid w:val="00A9319E"/>
    <w:rsid w:val="00AA2A11"/>
    <w:rsid w:val="00AC6EFC"/>
    <w:rsid w:val="00AD303F"/>
    <w:rsid w:val="00AE2987"/>
    <w:rsid w:val="00AF30F5"/>
    <w:rsid w:val="00B23431"/>
    <w:rsid w:val="00B32D11"/>
    <w:rsid w:val="00B40C37"/>
    <w:rsid w:val="00B410AD"/>
    <w:rsid w:val="00B51B58"/>
    <w:rsid w:val="00B73E85"/>
    <w:rsid w:val="00B752C2"/>
    <w:rsid w:val="00B8430B"/>
    <w:rsid w:val="00B94355"/>
    <w:rsid w:val="00BC4DDE"/>
    <w:rsid w:val="00BF177B"/>
    <w:rsid w:val="00BF247A"/>
    <w:rsid w:val="00BF5268"/>
    <w:rsid w:val="00C04FBF"/>
    <w:rsid w:val="00C1729F"/>
    <w:rsid w:val="00C23E8C"/>
    <w:rsid w:val="00C3114C"/>
    <w:rsid w:val="00C32FA0"/>
    <w:rsid w:val="00C43873"/>
    <w:rsid w:val="00C47209"/>
    <w:rsid w:val="00C50D05"/>
    <w:rsid w:val="00C54315"/>
    <w:rsid w:val="00C60470"/>
    <w:rsid w:val="00C61409"/>
    <w:rsid w:val="00C7126D"/>
    <w:rsid w:val="00C73631"/>
    <w:rsid w:val="00C75472"/>
    <w:rsid w:val="00C76387"/>
    <w:rsid w:val="00C822E1"/>
    <w:rsid w:val="00C83F29"/>
    <w:rsid w:val="00CB038C"/>
    <w:rsid w:val="00CE7C53"/>
    <w:rsid w:val="00CF3CDD"/>
    <w:rsid w:val="00CF3E6F"/>
    <w:rsid w:val="00D05235"/>
    <w:rsid w:val="00D3304A"/>
    <w:rsid w:val="00D44F2B"/>
    <w:rsid w:val="00D52CDE"/>
    <w:rsid w:val="00D54BCE"/>
    <w:rsid w:val="00D71624"/>
    <w:rsid w:val="00D85395"/>
    <w:rsid w:val="00D93D44"/>
    <w:rsid w:val="00DB20C4"/>
    <w:rsid w:val="00DB41E9"/>
    <w:rsid w:val="00DD5649"/>
    <w:rsid w:val="00DE043C"/>
    <w:rsid w:val="00DF1F88"/>
    <w:rsid w:val="00DF2E51"/>
    <w:rsid w:val="00DF7119"/>
    <w:rsid w:val="00E02E8B"/>
    <w:rsid w:val="00E0706D"/>
    <w:rsid w:val="00E33014"/>
    <w:rsid w:val="00E47D94"/>
    <w:rsid w:val="00E508DC"/>
    <w:rsid w:val="00E5143D"/>
    <w:rsid w:val="00E5528B"/>
    <w:rsid w:val="00E56BBC"/>
    <w:rsid w:val="00E603E3"/>
    <w:rsid w:val="00E7482D"/>
    <w:rsid w:val="00E91186"/>
    <w:rsid w:val="00EB3964"/>
    <w:rsid w:val="00EB3D47"/>
    <w:rsid w:val="00EC0884"/>
    <w:rsid w:val="00EC0BBC"/>
    <w:rsid w:val="00EC449B"/>
    <w:rsid w:val="00EC6CEA"/>
    <w:rsid w:val="00EC6EAB"/>
    <w:rsid w:val="00EF11CC"/>
    <w:rsid w:val="00EF3875"/>
    <w:rsid w:val="00F02438"/>
    <w:rsid w:val="00F069DE"/>
    <w:rsid w:val="00F122FA"/>
    <w:rsid w:val="00F14F29"/>
    <w:rsid w:val="00F2670F"/>
    <w:rsid w:val="00F33D15"/>
    <w:rsid w:val="00F45F76"/>
    <w:rsid w:val="00F61BE8"/>
    <w:rsid w:val="00F62B26"/>
    <w:rsid w:val="00F73FAF"/>
    <w:rsid w:val="00F961CC"/>
    <w:rsid w:val="00FA0EF7"/>
    <w:rsid w:val="00FA5786"/>
    <w:rsid w:val="00FA6B44"/>
    <w:rsid w:val="00FB3DB8"/>
    <w:rsid w:val="00FC1E1C"/>
    <w:rsid w:val="00FC7866"/>
    <w:rsid w:val="00FD0839"/>
    <w:rsid w:val="00FD73FC"/>
    <w:rsid w:val="00FF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5AAC"/>
  </w:style>
  <w:style w:type="paragraph" w:customStyle="1" w:styleId="newncpi">
    <w:name w:val="newncpi"/>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75AAC"/>
  </w:style>
  <w:style w:type="character" w:customStyle="1" w:styleId="number">
    <w:name w:val="number"/>
    <w:basedOn w:val="a0"/>
    <w:rsid w:val="00975AAC"/>
  </w:style>
  <w:style w:type="paragraph" w:customStyle="1" w:styleId="titlencpi">
    <w:name w:val="titlencpi"/>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975AAC"/>
  </w:style>
  <w:style w:type="character" w:styleId="a3">
    <w:name w:val="Hyperlink"/>
    <w:basedOn w:val="a0"/>
    <w:uiPriority w:val="99"/>
    <w:semiHidden/>
    <w:unhideWhenUsed/>
    <w:rsid w:val="00975AAC"/>
    <w:rPr>
      <w:color w:val="0000FF"/>
      <w:u w:val="single"/>
    </w:rPr>
  </w:style>
  <w:style w:type="character" w:styleId="a4">
    <w:name w:val="FollowedHyperlink"/>
    <w:basedOn w:val="a0"/>
    <w:uiPriority w:val="99"/>
    <w:semiHidden/>
    <w:unhideWhenUsed/>
    <w:rsid w:val="00975AAC"/>
    <w:rPr>
      <w:color w:val="800080"/>
      <w:u w:val="single"/>
    </w:rPr>
  </w:style>
  <w:style w:type="paragraph" w:customStyle="1" w:styleId="article">
    <w:name w:val="article"/>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975AAC"/>
  </w:style>
  <w:style w:type="character" w:customStyle="1" w:styleId="pers">
    <w:name w:val="pers"/>
    <w:basedOn w:val="a0"/>
    <w:rsid w:val="00975AAC"/>
  </w:style>
  <w:style w:type="paragraph" w:styleId="a5">
    <w:name w:val="Balloon Text"/>
    <w:basedOn w:val="a"/>
    <w:link w:val="a6"/>
    <w:uiPriority w:val="99"/>
    <w:semiHidden/>
    <w:unhideWhenUsed/>
    <w:rsid w:val="00975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5AAC"/>
  </w:style>
  <w:style w:type="paragraph" w:customStyle="1" w:styleId="newncpi">
    <w:name w:val="newncpi"/>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75AAC"/>
  </w:style>
  <w:style w:type="character" w:customStyle="1" w:styleId="number">
    <w:name w:val="number"/>
    <w:basedOn w:val="a0"/>
    <w:rsid w:val="00975AAC"/>
  </w:style>
  <w:style w:type="paragraph" w:customStyle="1" w:styleId="titlencpi">
    <w:name w:val="titlencpi"/>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975AAC"/>
  </w:style>
  <w:style w:type="character" w:styleId="a3">
    <w:name w:val="Hyperlink"/>
    <w:basedOn w:val="a0"/>
    <w:uiPriority w:val="99"/>
    <w:semiHidden/>
    <w:unhideWhenUsed/>
    <w:rsid w:val="00975AAC"/>
    <w:rPr>
      <w:color w:val="0000FF"/>
      <w:u w:val="single"/>
    </w:rPr>
  </w:style>
  <w:style w:type="character" w:styleId="a4">
    <w:name w:val="FollowedHyperlink"/>
    <w:basedOn w:val="a0"/>
    <w:uiPriority w:val="99"/>
    <w:semiHidden/>
    <w:unhideWhenUsed/>
    <w:rsid w:val="00975AAC"/>
    <w:rPr>
      <w:color w:val="800080"/>
      <w:u w:val="single"/>
    </w:rPr>
  </w:style>
  <w:style w:type="paragraph" w:customStyle="1" w:styleId="article">
    <w:name w:val="article"/>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7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975AAC"/>
  </w:style>
  <w:style w:type="character" w:customStyle="1" w:styleId="pers">
    <w:name w:val="pers"/>
    <w:basedOn w:val="a0"/>
    <w:rsid w:val="00975AAC"/>
  </w:style>
  <w:style w:type="paragraph" w:styleId="a5">
    <w:name w:val="Balloon Text"/>
    <w:basedOn w:val="a"/>
    <w:link w:val="a6"/>
    <w:uiPriority w:val="99"/>
    <w:semiHidden/>
    <w:unhideWhenUsed/>
    <w:rsid w:val="00975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2907">
      <w:bodyDiv w:val="1"/>
      <w:marLeft w:val="0"/>
      <w:marRight w:val="0"/>
      <w:marTop w:val="0"/>
      <w:marBottom w:val="0"/>
      <w:divBdr>
        <w:top w:val="none" w:sz="0" w:space="0" w:color="auto"/>
        <w:left w:val="none" w:sz="0" w:space="0" w:color="auto"/>
        <w:bottom w:val="none" w:sz="0" w:space="0" w:color="auto"/>
        <w:right w:val="none" w:sz="0" w:space="0" w:color="auto"/>
      </w:divBdr>
    </w:div>
    <w:div w:id="21234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56009&amp;pr=1&amp;w=1" TargetMode="External"/><Relationship Id="rId13" Type="http://schemas.openxmlformats.org/officeDocument/2006/relationships/hyperlink" Target="https://bii.by/tx.dll?d=252754&amp;a=177" TargetMode="External"/><Relationship Id="rId18" Type="http://schemas.openxmlformats.org/officeDocument/2006/relationships/hyperlink" Target="https://bii.by/tx.dll?d=456009&amp;pr=1&amp;w=1" TargetMode="External"/><Relationship Id="rId26" Type="http://schemas.openxmlformats.org/officeDocument/2006/relationships/hyperlink" Target="https://bii.by/tx.dll?d=456009&amp;pr=1&amp;w=1" TargetMode="External"/><Relationship Id="rId3" Type="http://schemas.microsoft.com/office/2007/relationships/stylesWithEffects" Target="stylesWithEffects.xml"/><Relationship Id="rId21" Type="http://schemas.openxmlformats.org/officeDocument/2006/relationships/hyperlink" Target="https://bii.by/tx.dll?d=456009&amp;pr=1&amp;w=1" TargetMode="External"/><Relationship Id="rId7" Type="http://schemas.openxmlformats.org/officeDocument/2006/relationships/hyperlink" Target="https://bii.by/tx.dll?d=456009&amp;pr=1&amp;w=1" TargetMode="External"/><Relationship Id="rId12" Type="http://schemas.openxmlformats.org/officeDocument/2006/relationships/hyperlink" Target="https://bii.by/tx.dll?d=456009&amp;pr=1&amp;w=1" TargetMode="External"/><Relationship Id="rId17" Type="http://schemas.openxmlformats.org/officeDocument/2006/relationships/hyperlink" Target="https://bii.by/tx.dll?d=456009&amp;pr=1&amp;w=1" TargetMode="External"/><Relationship Id="rId25" Type="http://schemas.openxmlformats.org/officeDocument/2006/relationships/hyperlink" Target="https://bii.by/tx.dll?d=456009&amp;pr=1&amp;w=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i.by/tx.dll?d=456009&amp;pr=1&amp;w=1" TargetMode="External"/><Relationship Id="rId20" Type="http://schemas.openxmlformats.org/officeDocument/2006/relationships/hyperlink" Target="https://bii.by/tx.dll?d=456009&amp;pr=1&amp;w=1" TargetMode="External"/><Relationship Id="rId29" Type="http://schemas.openxmlformats.org/officeDocument/2006/relationships/hyperlink" Target="https://bii.by/tx.dll?d=423046&amp;a=2" TargetMode="External"/><Relationship Id="rId1" Type="http://schemas.openxmlformats.org/officeDocument/2006/relationships/customXml" Target="../customXml/item1.xml"/><Relationship Id="rId6" Type="http://schemas.openxmlformats.org/officeDocument/2006/relationships/hyperlink" Target="https://bii.by/tx.dll?d=32170&amp;a=1" TargetMode="External"/><Relationship Id="rId11" Type="http://schemas.openxmlformats.org/officeDocument/2006/relationships/hyperlink" Target="https://bii.by/tx.dll?d=456009&amp;pr=1&amp;w=1" TargetMode="External"/><Relationship Id="rId24" Type="http://schemas.openxmlformats.org/officeDocument/2006/relationships/hyperlink" Target="https://bii.by/tx.dll?d=456009&amp;pr=1&amp;w=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i.by/tx.dll?d=456009&amp;pr=1&amp;w=1" TargetMode="External"/><Relationship Id="rId23" Type="http://schemas.openxmlformats.org/officeDocument/2006/relationships/hyperlink" Target="https://bii.by/tx.dll?d=456009&amp;pr=1&amp;w=1" TargetMode="External"/><Relationship Id="rId28" Type="http://schemas.openxmlformats.org/officeDocument/2006/relationships/hyperlink" Target="https://bii.by/tx.dll?d=456009&amp;pr=1&amp;w=1" TargetMode="External"/><Relationship Id="rId10" Type="http://schemas.openxmlformats.org/officeDocument/2006/relationships/hyperlink" Target="https://bii.by/tx.dll?d=456009&amp;pr=1&amp;w=1" TargetMode="External"/><Relationship Id="rId19" Type="http://schemas.openxmlformats.org/officeDocument/2006/relationships/hyperlink" Target="https://bii.by/tx.dll?d=456009&amp;pr=1&amp;w=1" TargetMode="External"/><Relationship Id="rId31" Type="http://schemas.openxmlformats.org/officeDocument/2006/relationships/hyperlink" Target="https://bii.by/tx.dll?d=456009&amp;pr=1&amp;w=1" TargetMode="External"/><Relationship Id="rId4" Type="http://schemas.openxmlformats.org/officeDocument/2006/relationships/settings" Target="settings.xml"/><Relationship Id="rId9" Type="http://schemas.openxmlformats.org/officeDocument/2006/relationships/hyperlink" Target="https://bii.by/tx.dll?d=456009&amp;pr=1&amp;w=1" TargetMode="External"/><Relationship Id="rId14" Type="http://schemas.openxmlformats.org/officeDocument/2006/relationships/hyperlink" Target="https://bii.by/tx.dll?d=456009&amp;pr=1&amp;w=1" TargetMode="External"/><Relationship Id="rId22" Type="http://schemas.openxmlformats.org/officeDocument/2006/relationships/hyperlink" Target="https://bii.by/tx.dll?d=456009&amp;pr=1&amp;w=1" TargetMode="External"/><Relationship Id="rId27" Type="http://schemas.openxmlformats.org/officeDocument/2006/relationships/hyperlink" Target="https://bii.by/tx.dll?d=456009&amp;pr=1&amp;w=1" TargetMode="External"/><Relationship Id="rId30" Type="http://schemas.openxmlformats.org/officeDocument/2006/relationships/hyperlink" Target="https://bii.by/tx.dll?d=456009&amp;pr=1&amp;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70F9-CEE9-4CE7-AB97-1F49A6D2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6633</Words>
  <Characters>37812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24</cp:revision>
  <cp:lastPrinted>2022-01-10T07:22:00Z</cp:lastPrinted>
  <dcterms:created xsi:type="dcterms:W3CDTF">2022-01-05T18:13:00Z</dcterms:created>
  <dcterms:modified xsi:type="dcterms:W3CDTF">2022-06-16T12:30:00Z</dcterms:modified>
</cp:coreProperties>
</file>